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9E" w:rsidRPr="00C253D9" w:rsidRDefault="00090E28" w:rsidP="00AA709E">
      <w:pPr>
        <w:spacing w:after="0"/>
        <w:rPr>
          <w:b/>
        </w:rPr>
      </w:pPr>
      <w:bookmarkStart w:id="0" w:name="_GoBack"/>
      <w:bookmarkEnd w:id="0"/>
      <w:r w:rsidRPr="00C253D9">
        <w:rPr>
          <w:b/>
        </w:rPr>
        <w:t>The Arizona</w:t>
      </w:r>
      <w:r w:rsidR="000B13E2" w:rsidRPr="00C253D9">
        <w:rPr>
          <w:b/>
        </w:rPr>
        <w:t xml:space="preserve"> E</w:t>
      </w:r>
      <w:r w:rsidR="00AA709E">
        <w:rPr>
          <w:b/>
        </w:rPr>
        <w:t xml:space="preserve">nglish Language Arts Standards: </w:t>
      </w:r>
      <w:r w:rsidR="000B13E2" w:rsidRPr="00C253D9">
        <w:rPr>
          <w:b/>
        </w:rPr>
        <w:t>Introduction</w:t>
      </w:r>
    </w:p>
    <w:p w:rsidR="009B4D70" w:rsidRPr="00C253D9" w:rsidRDefault="002B2EBC" w:rsidP="00AA709E">
      <w:pPr>
        <w:spacing w:after="0"/>
        <w:rPr>
          <w:b/>
          <w:u w:val="single"/>
        </w:rPr>
      </w:pPr>
      <w:r w:rsidRPr="00C253D9">
        <w:rPr>
          <w:b/>
          <w:u w:val="single"/>
        </w:rPr>
        <w:t>Purpose of the S</w:t>
      </w:r>
      <w:r w:rsidR="0052519E" w:rsidRPr="00C253D9">
        <w:rPr>
          <w:b/>
          <w:u w:val="single"/>
        </w:rPr>
        <w:t>tandards</w:t>
      </w:r>
    </w:p>
    <w:p w:rsidR="00090E28" w:rsidRPr="00C253D9" w:rsidRDefault="00307EB4" w:rsidP="00090E28">
      <w:r>
        <w:t xml:space="preserve">The Arizona English Language Arts Standards define the knowledge, understanding, and skills that need to be effectively taught and learned for all students to be ready to succeed in credit-bearing, college-entry </w:t>
      </w:r>
      <w:r w:rsidR="0069705B">
        <w:t xml:space="preserve">courses, </w:t>
      </w:r>
      <w:r>
        <w:t>in the workplace</w:t>
      </w:r>
      <w:r w:rsidR="0069705B">
        <w:t>, and/or in military service</w:t>
      </w:r>
      <w:r>
        <w:t xml:space="preserve">. </w:t>
      </w:r>
      <w:r w:rsidR="00090E28" w:rsidRPr="00C253D9">
        <w:t xml:space="preserve">The </w:t>
      </w:r>
      <w:r>
        <w:t>s</w:t>
      </w:r>
      <w:r w:rsidR="00090E28" w:rsidRPr="00C253D9">
        <w:t>tandards present a vision of what it means to be a literate person in the twenty-first century.</w:t>
      </w:r>
    </w:p>
    <w:p w:rsidR="002B6E65" w:rsidRPr="00C253D9" w:rsidRDefault="00090E28" w:rsidP="00090E28">
      <w:r w:rsidRPr="00C253D9">
        <w:t xml:space="preserve">Grade-specific K-12 standards in Reading, Writing, Speaking and Listening, and Language translate the broad aims of The Arizona English Language Arts </w:t>
      </w:r>
      <w:r w:rsidR="00FF3E01">
        <w:t xml:space="preserve">Anchor </w:t>
      </w:r>
      <w:r w:rsidRPr="00C253D9">
        <w:t xml:space="preserve">Standards into age- and attainment-appropriate terms. </w:t>
      </w:r>
      <w:r w:rsidR="000E0236" w:rsidRPr="00C253D9">
        <w:t>These s</w:t>
      </w:r>
      <w:r w:rsidRPr="00C253D9">
        <w:t xml:space="preserve">tandards </w:t>
      </w:r>
      <w:r w:rsidR="00FF3E01">
        <w:t>allow for</w:t>
      </w:r>
      <w:r w:rsidRPr="00C253D9">
        <w:t xml:space="preserve"> an integrated approach to literacy to help guide instruction</w:t>
      </w:r>
      <w:r w:rsidR="00FF3E01">
        <w:t>.</w:t>
      </w:r>
      <w:r w:rsidRPr="00C253D9">
        <w:t xml:space="preserve"> </w:t>
      </w:r>
    </w:p>
    <w:p w:rsidR="003F2104" w:rsidRPr="00C253D9" w:rsidRDefault="00D93042" w:rsidP="00F155CE">
      <w:r w:rsidRPr="00C253D9">
        <w:rPr>
          <w:b/>
          <w:u w:val="single"/>
        </w:rPr>
        <w:t>Process for the Development of the S</w:t>
      </w:r>
      <w:r w:rsidR="0052519E" w:rsidRPr="00C253D9">
        <w:rPr>
          <w:b/>
          <w:u w:val="single"/>
        </w:rPr>
        <w:t>tandards</w:t>
      </w:r>
    </w:p>
    <w:p w:rsidR="0052519E" w:rsidRPr="00C253D9" w:rsidRDefault="00AA709E" w:rsidP="00F155CE">
      <w:pPr>
        <w:rPr>
          <w:b/>
        </w:rPr>
      </w:pPr>
      <w:r>
        <w:t xml:space="preserve">In response to the </w:t>
      </w:r>
      <w:r w:rsidR="003F2104" w:rsidRPr="00C253D9">
        <w:t>call</w:t>
      </w:r>
      <w:r>
        <w:t xml:space="preserve"> from Superintendent Douglas and Governor Ducey</w:t>
      </w:r>
      <w:r w:rsidR="003F2104" w:rsidRPr="00C253D9">
        <w:t xml:space="preserve"> to review and revise </w:t>
      </w:r>
      <w:r w:rsidR="00927116" w:rsidRPr="00C253D9">
        <w:t>t</w:t>
      </w:r>
      <w:r w:rsidR="0062560F" w:rsidRPr="00C253D9">
        <w:t xml:space="preserve">he </w:t>
      </w:r>
      <w:r w:rsidR="0052519E" w:rsidRPr="00C253D9">
        <w:t>Arizona English Language Arts Standards</w:t>
      </w:r>
      <w:r w:rsidR="003F2104" w:rsidRPr="00C253D9">
        <w:t>,</w:t>
      </w:r>
      <w:r w:rsidR="0052519E" w:rsidRPr="00C253D9">
        <w:t xml:space="preserve"> an extended, broad-based effort </w:t>
      </w:r>
      <w:r w:rsidR="003F2104" w:rsidRPr="00C253D9">
        <w:t xml:space="preserve">was led by Arizona educators </w:t>
      </w:r>
      <w:r w:rsidR="0052519E" w:rsidRPr="00C253D9">
        <w:t>to create the next generation of</w:t>
      </w:r>
      <w:r w:rsidR="0098323F" w:rsidRPr="00C253D9">
        <w:t xml:space="preserve"> successful</w:t>
      </w:r>
      <w:r w:rsidR="0052519E" w:rsidRPr="00C253D9">
        <w:t xml:space="preserve"> K-12 </w:t>
      </w:r>
      <w:r w:rsidR="002B6E65" w:rsidRPr="00C253D9">
        <w:t xml:space="preserve">Arizona </w:t>
      </w:r>
      <w:r w:rsidR="0052519E" w:rsidRPr="00C253D9">
        <w:t>students</w:t>
      </w:r>
      <w:r w:rsidR="0098323F" w:rsidRPr="00C253D9">
        <w:t>.</w:t>
      </w:r>
      <w:r w:rsidR="00090E28" w:rsidRPr="00C253D9">
        <w:rPr>
          <w:b/>
        </w:rPr>
        <w:t xml:space="preserve"> </w:t>
      </w:r>
      <w:r w:rsidR="0052519E" w:rsidRPr="00C253D9">
        <w:t xml:space="preserve">The standards revision workgroups built the current standards </w:t>
      </w:r>
      <w:r w:rsidR="00E86980" w:rsidRPr="00C253D9">
        <w:t xml:space="preserve">using </w:t>
      </w:r>
      <w:r w:rsidR="0052519E" w:rsidRPr="00C253D9">
        <w:t>research and input from numerous</w:t>
      </w:r>
      <w:r w:rsidR="00E86980" w:rsidRPr="00C253D9">
        <w:t xml:space="preserve"> models and</w:t>
      </w:r>
      <w:r w:rsidR="0052519E" w:rsidRPr="00C253D9">
        <w:t xml:space="preserve"> sources, including </w:t>
      </w:r>
      <w:r>
        <w:t xml:space="preserve">parents, students, K-12 teachers, </w:t>
      </w:r>
      <w:r w:rsidR="0052519E" w:rsidRPr="00C253D9">
        <w:t>state departments of educ</w:t>
      </w:r>
      <w:r>
        <w:t xml:space="preserve">ation, scholars, </w:t>
      </w:r>
      <w:r w:rsidR="0098323F" w:rsidRPr="00C253D9">
        <w:t xml:space="preserve">academic and instructional </w:t>
      </w:r>
      <w:r w:rsidR="0052519E" w:rsidRPr="00C253D9">
        <w:t xml:space="preserve">coaches, curriculum directors, administrators, </w:t>
      </w:r>
      <w:r w:rsidR="00E86980" w:rsidRPr="00C253D9">
        <w:t xml:space="preserve">university </w:t>
      </w:r>
      <w:r>
        <w:t xml:space="preserve">professors, </w:t>
      </w:r>
      <w:r w:rsidR="0052519E" w:rsidRPr="00C253D9">
        <w:t xml:space="preserve">and other members of the public.  </w:t>
      </w:r>
    </w:p>
    <w:p w:rsidR="0052519E" w:rsidRPr="00C253D9" w:rsidRDefault="0052519E" w:rsidP="00927116">
      <w:pPr>
        <w:pStyle w:val="NoSpacing"/>
        <w:spacing w:line="276" w:lineRule="auto"/>
      </w:pPr>
      <w:r w:rsidRPr="00C253D9">
        <w:t>The EL</w:t>
      </w:r>
      <w:r w:rsidR="002B6E65" w:rsidRPr="00C253D9">
        <w:t xml:space="preserve">A Standards Review </w:t>
      </w:r>
      <w:r w:rsidRPr="00C253D9">
        <w:t>Work</w:t>
      </w:r>
      <w:r w:rsidR="00E86980" w:rsidRPr="00C253D9">
        <w:t xml:space="preserve"> Group</w:t>
      </w:r>
      <w:r w:rsidRPr="00C253D9">
        <w:t>:</w:t>
      </w:r>
    </w:p>
    <w:p w:rsidR="0052519E" w:rsidRDefault="00E86980" w:rsidP="00927116">
      <w:pPr>
        <w:pStyle w:val="NoSpacing"/>
        <w:numPr>
          <w:ilvl w:val="0"/>
          <w:numId w:val="16"/>
        </w:numPr>
        <w:spacing w:line="276" w:lineRule="auto"/>
      </w:pPr>
      <w:r w:rsidRPr="00C253D9">
        <w:t>R</w:t>
      </w:r>
      <w:r w:rsidR="006741C9" w:rsidRPr="00C253D9">
        <w:t xml:space="preserve">eviewed </w:t>
      </w:r>
      <w:r w:rsidR="00AA709E">
        <w:t xml:space="preserve">thousands of comments from two sessions of </w:t>
      </w:r>
      <w:r w:rsidR="006741C9" w:rsidRPr="00C253D9">
        <w:t>public feedback on the s</w:t>
      </w:r>
      <w:r w:rsidR="00AA709E">
        <w:t>tandards</w:t>
      </w:r>
      <w:r w:rsidR="00110EA3" w:rsidRPr="00C253D9">
        <w:t>;</w:t>
      </w:r>
      <w:r w:rsidR="009B4D70" w:rsidRPr="00C253D9">
        <w:t xml:space="preserve"> </w:t>
      </w:r>
    </w:p>
    <w:p w:rsidR="00AA709E" w:rsidRPr="00C253D9" w:rsidRDefault="00AA709E" w:rsidP="00927116">
      <w:pPr>
        <w:pStyle w:val="NoSpacing"/>
        <w:numPr>
          <w:ilvl w:val="0"/>
          <w:numId w:val="16"/>
        </w:numPr>
        <w:spacing w:line="276" w:lineRule="auto"/>
      </w:pPr>
      <w:r>
        <w:t xml:space="preserve">Reviewed technical feedback from experts in English Language Arts and Educational Psychology; </w:t>
      </w:r>
    </w:p>
    <w:p w:rsidR="0052519E" w:rsidRPr="00C253D9" w:rsidRDefault="00E86980" w:rsidP="00927116">
      <w:pPr>
        <w:pStyle w:val="NoSpacing"/>
        <w:numPr>
          <w:ilvl w:val="0"/>
          <w:numId w:val="16"/>
        </w:numPr>
        <w:spacing w:line="276" w:lineRule="auto"/>
      </w:pPr>
      <w:r w:rsidRPr="00C253D9">
        <w:t>R</w:t>
      </w:r>
      <w:r w:rsidR="0098323F" w:rsidRPr="00C253D9">
        <w:t>evised</w:t>
      </w:r>
      <w:r w:rsidR="006741C9" w:rsidRPr="00C253D9">
        <w:t xml:space="preserve"> grade-</w:t>
      </w:r>
      <w:r w:rsidR="0052519E" w:rsidRPr="00C253D9">
        <w:t>level standards</w:t>
      </w:r>
      <w:r w:rsidR="0098323F" w:rsidRPr="00C253D9">
        <w:t xml:space="preserve">, applying </w:t>
      </w:r>
      <w:r w:rsidR="0052519E" w:rsidRPr="00C253D9">
        <w:t xml:space="preserve">grade-level expertise and research </w:t>
      </w:r>
      <w:r w:rsidR="0098323F" w:rsidRPr="00C253D9">
        <w:t xml:space="preserve">while addressing </w:t>
      </w:r>
      <w:r w:rsidR="0052519E" w:rsidRPr="00C253D9">
        <w:t xml:space="preserve">public </w:t>
      </w:r>
      <w:r w:rsidR="00AA709E">
        <w:t xml:space="preserve">and technical </w:t>
      </w:r>
      <w:r w:rsidR="0052519E" w:rsidRPr="00C253D9">
        <w:t>feedback</w:t>
      </w:r>
      <w:r w:rsidR="00110EA3" w:rsidRPr="00C253D9">
        <w:t>;</w:t>
      </w:r>
      <w:r w:rsidR="009B4D70" w:rsidRPr="00C253D9">
        <w:t xml:space="preserve"> and </w:t>
      </w:r>
      <w:r w:rsidR="0052519E" w:rsidRPr="00C253D9">
        <w:t xml:space="preserve"> </w:t>
      </w:r>
    </w:p>
    <w:p w:rsidR="0052519E" w:rsidRPr="00C253D9" w:rsidRDefault="00E86980" w:rsidP="00927116">
      <w:pPr>
        <w:pStyle w:val="NoSpacing"/>
        <w:numPr>
          <w:ilvl w:val="0"/>
          <w:numId w:val="16"/>
        </w:numPr>
        <w:spacing w:line="276" w:lineRule="auto"/>
      </w:pPr>
      <w:r w:rsidRPr="00C253D9">
        <w:t>D</w:t>
      </w:r>
      <w:r w:rsidR="002B6E65" w:rsidRPr="00C253D9">
        <w:t>eveloped the draft</w:t>
      </w:r>
      <w:r w:rsidR="0052519E" w:rsidRPr="00C253D9">
        <w:t xml:space="preserve"> of </w:t>
      </w:r>
      <w:r w:rsidR="006741C9" w:rsidRPr="00C253D9">
        <w:t>the Arizona</w:t>
      </w:r>
      <w:r w:rsidR="0052519E" w:rsidRPr="00C253D9">
        <w:t xml:space="preserve"> E</w:t>
      </w:r>
      <w:r w:rsidR="006741C9" w:rsidRPr="00C253D9">
        <w:t xml:space="preserve">nglish </w:t>
      </w:r>
      <w:r w:rsidR="0052519E" w:rsidRPr="00C253D9">
        <w:t>L</w:t>
      </w:r>
      <w:r w:rsidR="006741C9" w:rsidRPr="00C253D9">
        <w:t xml:space="preserve">anguage Arts </w:t>
      </w:r>
      <w:r w:rsidR="0052519E" w:rsidRPr="00C253D9">
        <w:t>Standards</w:t>
      </w:r>
      <w:r w:rsidR="002B6E65" w:rsidRPr="00C253D9">
        <w:t xml:space="preserve"> for adoption by the Arizona State Board of Education</w:t>
      </w:r>
      <w:r w:rsidR="009B4D70" w:rsidRPr="00C253D9">
        <w:t xml:space="preserve">. </w:t>
      </w:r>
    </w:p>
    <w:p w:rsidR="00927116" w:rsidRPr="00C253D9" w:rsidRDefault="00927116" w:rsidP="00927116">
      <w:pPr>
        <w:pStyle w:val="NoSpacing"/>
        <w:spacing w:line="276" w:lineRule="auto"/>
      </w:pPr>
    </w:p>
    <w:p w:rsidR="0052519E" w:rsidRPr="00C253D9" w:rsidRDefault="0052519E" w:rsidP="00927116">
      <w:pPr>
        <w:pStyle w:val="NoSpacing"/>
        <w:spacing w:line="276" w:lineRule="auto"/>
      </w:pPr>
      <w:r w:rsidRPr="00C253D9">
        <w:t>The standards review process was made up of the following groups:</w:t>
      </w:r>
    </w:p>
    <w:p w:rsidR="0052519E" w:rsidRPr="00C253D9" w:rsidRDefault="0052519E" w:rsidP="00927116">
      <w:pPr>
        <w:pStyle w:val="NoSpacing"/>
        <w:numPr>
          <w:ilvl w:val="0"/>
          <w:numId w:val="17"/>
        </w:numPr>
        <w:spacing w:line="276" w:lineRule="auto"/>
      </w:pPr>
      <w:r w:rsidRPr="00C253D9">
        <w:t>ELA Standards R</w:t>
      </w:r>
      <w:r w:rsidR="00E86980" w:rsidRPr="00C253D9">
        <w:t>eview Work Group (o</w:t>
      </w:r>
      <w:r w:rsidR="002B6E65" w:rsidRPr="00C253D9">
        <w:t>ver 100 members)</w:t>
      </w:r>
      <w:r w:rsidR="00927116" w:rsidRPr="00C253D9">
        <w:t xml:space="preserve"> </w:t>
      </w:r>
      <w:r w:rsidR="0098323F" w:rsidRPr="00C253D9">
        <w:t xml:space="preserve">- </w:t>
      </w:r>
      <w:r w:rsidRPr="00C253D9">
        <w:t>fluid groups of diverse</w:t>
      </w:r>
      <w:r w:rsidR="000223AA" w:rsidRPr="00C253D9">
        <w:t>,</w:t>
      </w:r>
      <w:r w:rsidRPr="00C253D9">
        <w:t xml:space="preserve"> </w:t>
      </w:r>
      <w:r w:rsidR="000223AA" w:rsidRPr="00C253D9">
        <w:t>Arizona, K-20</w:t>
      </w:r>
      <w:r w:rsidRPr="00C253D9">
        <w:t xml:space="preserve"> content experts responsi</w:t>
      </w:r>
      <w:r w:rsidR="002B2EBC" w:rsidRPr="00C253D9">
        <w:t>ble for creating working drafts</w:t>
      </w:r>
      <w:r w:rsidR="002B6E65" w:rsidRPr="00C253D9">
        <w:t xml:space="preserve"> of the standards</w:t>
      </w:r>
      <w:r w:rsidR="009B4D70" w:rsidRPr="00C253D9">
        <w:t xml:space="preserve">;  </w:t>
      </w:r>
    </w:p>
    <w:p w:rsidR="0052519E" w:rsidRPr="00C253D9" w:rsidRDefault="002B6E65" w:rsidP="00927116">
      <w:pPr>
        <w:pStyle w:val="NoSpacing"/>
        <w:numPr>
          <w:ilvl w:val="0"/>
          <w:numId w:val="17"/>
        </w:numPr>
        <w:spacing w:line="276" w:lineRule="auto"/>
      </w:pPr>
      <w:r w:rsidRPr="00C253D9">
        <w:t>ELA Standards Subcommittee (14 members)</w:t>
      </w:r>
      <w:r w:rsidR="00927116" w:rsidRPr="00C253D9">
        <w:t xml:space="preserve"> </w:t>
      </w:r>
      <w:r w:rsidR="0098323F" w:rsidRPr="00C253D9">
        <w:t xml:space="preserve">- </w:t>
      </w:r>
      <w:r w:rsidR="009B4D70" w:rsidRPr="00C253D9">
        <w:t xml:space="preserve">permanent working group members for each grade level who </w:t>
      </w:r>
      <w:r w:rsidR="0052519E" w:rsidRPr="00C253D9">
        <w:t>approv</w:t>
      </w:r>
      <w:r w:rsidR="006F2185">
        <w:t xml:space="preserve">ed standards revision decisions </w:t>
      </w:r>
      <w:r w:rsidR="0052519E" w:rsidRPr="00C253D9">
        <w:t xml:space="preserve">and represented </w:t>
      </w:r>
      <w:r w:rsidR="006741C9" w:rsidRPr="00C253D9">
        <w:t xml:space="preserve">the </w:t>
      </w:r>
      <w:r w:rsidR="0052519E" w:rsidRPr="00C253D9">
        <w:t>thou</w:t>
      </w:r>
      <w:r w:rsidR="002B2EBC" w:rsidRPr="00C253D9">
        <w:t xml:space="preserve">ghts of </w:t>
      </w:r>
      <w:r w:rsidR="006741C9" w:rsidRPr="00C253D9">
        <w:t xml:space="preserve">the </w:t>
      </w:r>
      <w:r w:rsidR="002B2EBC" w:rsidRPr="00C253D9">
        <w:t>grade-level work groups</w:t>
      </w:r>
      <w:r w:rsidR="009B4D70" w:rsidRPr="00C253D9">
        <w:t xml:space="preserve"> in public meetings;  </w:t>
      </w:r>
    </w:p>
    <w:p w:rsidR="0052519E" w:rsidRPr="00C253D9" w:rsidRDefault="002B6E65" w:rsidP="00927116">
      <w:pPr>
        <w:pStyle w:val="NoSpacing"/>
        <w:numPr>
          <w:ilvl w:val="0"/>
          <w:numId w:val="17"/>
        </w:numPr>
        <w:spacing w:line="276" w:lineRule="auto"/>
      </w:pPr>
      <w:r w:rsidRPr="00C253D9">
        <w:t>Arizona Standards Development Committee (17 members)</w:t>
      </w:r>
      <w:r w:rsidR="00927116" w:rsidRPr="00C253D9">
        <w:t xml:space="preserve"> </w:t>
      </w:r>
      <w:r w:rsidR="0098323F" w:rsidRPr="00C253D9">
        <w:t xml:space="preserve">- </w:t>
      </w:r>
      <w:r w:rsidR="0052519E" w:rsidRPr="00C253D9">
        <w:t xml:space="preserve"> </w:t>
      </w:r>
      <w:r w:rsidR="009B4D70" w:rsidRPr="00C253D9">
        <w:t xml:space="preserve">a group appointed by the </w:t>
      </w:r>
      <w:r w:rsidRPr="00C253D9">
        <w:t xml:space="preserve">Arizona </w:t>
      </w:r>
      <w:r w:rsidR="009B4D70" w:rsidRPr="00C253D9">
        <w:t xml:space="preserve">State Board of </w:t>
      </w:r>
      <w:r w:rsidRPr="00C253D9">
        <w:t xml:space="preserve">Education and </w:t>
      </w:r>
      <w:r w:rsidR="009B4D70" w:rsidRPr="00C253D9">
        <w:t xml:space="preserve">made up of </w:t>
      </w:r>
      <w:r w:rsidR="00AA709E">
        <w:t xml:space="preserve">parents, </w:t>
      </w:r>
      <w:r w:rsidR="009B4D70" w:rsidRPr="00C253D9">
        <w:t xml:space="preserve">business representatives, community members, teachers, and university professors who </w:t>
      </w:r>
      <w:r w:rsidR="0052519E" w:rsidRPr="00C253D9">
        <w:t xml:space="preserve">approved decisions and drafts presented by the </w:t>
      </w:r>
      <w:r w:rsidRPr="00C253D9">
        <w:t xml:space="preserve">ELA </w:t>
      </w:r>
      <w:r w:rsidR="0052519E" w:rsidRPr="00C253D9">
        <w:t>St</w:t>
      </w:r>
      <w:r w:rsidR="003F2104" w:rsidRPr="00C253D9">
        <w:t>andards Subcommittee</w:t>
      </w:r>
      <w:r w:rsidR="009B4D70" w:rsidRPr="00C253D9">
        <w:t xml:space="preserve"> prior to p</w:t>
      </w:r>
      <w:r w:rsidR="0052519E" w:rsidRPr="00C253D9">
        <w:t>rese</w:t>
      </w:r>
      <w:r w:rsidR="002B2EBC" w:rsidRPr="00C253D9">
        <w:t>ntations and final adoption</w:t>
      </w:r>
      <w:r w:rsidR="009B4D70" w:rsidRPr="00C253D9">
        <w:t xml:space="preserve"> by the Arizona State Board of Education; and  </w:t>
      </w:r>
    </w:p>
    <w:p w:rsidR="006F2185" w:rsidRDefault="0052519E" w:rsidP="00F155CE">
      <w:pPr>
        <w:pStyle w:val="NoSpacing"/>
        <w:numPr>
          <w:ilvl w:val="0"/>
          <w:numId w:val="17"/>
        </w:numPr>
        <w:spacing w:line="276" w:lineRule="auto"/>
      </w:pPr>
      <w:r w:rsidRPr="00C253D9">
        <w:t>Arizona State Board of Education</w:t>
      </w:r>
      <w:r w:rsidR="00927116" w:rsidRPr="00C253D9">
        <w:t xml:space="preserve"> </w:t>
      </w:r>
      <w:r w:rsidR="000223AA" w:rsidRPr="00C253D9">
        <w:t>-</w:t>
      </w:r>
      <w:r w:rsidRPr="00C253D9">
        <w:t xml:space="preserve"> the final decisio</w:t>
      </w:r>
      <w:r w:rsidR="002B2EBC" w:rsidRPr="00C253D9">
        <w:t>n-making body for the standards</w:t>
      </w:r>
      <w:r w:rsidR="009B4D70" w:rsidRPr="00C253D9">
        <w:t xml:space="preserve">. </w:t>
      </w:r>
    </w:p>
    <w:p w:rsidR="00AA709E" w:rsidRDefault="00AA709E" w:rsidP="006F2185">
      <w:pPr>
        <w:pStyle w:val="NoSpacing"/>
        <w:spacing w:line="276" w:lineRule="auto"/>
        <w:rPr>
          <w:b/>
          <w:u w:val="single"/>
        </w:rPr>
      </w:pPr>
    </w:p>
    <w:p w:rsidR="006A4558" w:rsidRPr="006F2185" w:rsidRDefault="00090E28" w:rsidP="006F2185">
      <w:pPr>
        <w:pStyle w:val="NoSpacing"/>
        <w:spacing w:line="276" w:lineRule="auto"/>
      </w:pPr>
      <w:r w:rsidRPr="006F2185">
        <w:rPr>
          <w:b/>
          <w:u w:val="single"/>
        </w:rPr>
        <w:lastRenderedPageBreak/>
        <w:t xml:space="preserve">What </w:t>
      </w:r>
      <w:r w:rsidR="00AE6EF8" w:rsidRPr="006F2185">
        <w:rPr>
          <w:b/>
          <w:u w:val="single"/>
        </w:rPr>
        <w:t>t</w:t>
      </w:r>
      <w:r w:rsidR="009B4D70" w:rsidRPr="006F2185">
        <w:rPr>
          <w:b/>
          <w:u w:val="single"/>
        </w:rPr>
        <w:t xml:space="preserve">he </w:t>
      </w:r>
      <w:r w:rsidRPr="006F2185">
        <w:rPr>
          <w:b/>
          <w:u w:val="single"/>
        </w:rPr>
        <w:t xml:space="preserve">Arizona English Language Arts </w:t>
      </w:r>
      <w:r w:rsidR="009B4D70" w:rsidRPr="006F2185">
        <w:rPr>
          <w:b/>
          <w:u w:val="single"/>
        </w:rPr>
        <w:t>Standards A</w:t>
      </w:r>
      <w:r w:rsidR="0052519E" w:rsidRPr="006F2185">
        <w:rPr>
          <w:b/>
          <w:u w:val="single"/>
        </w:rPr>
        <w:t>re</w:t>
      </w:r>
      <w:r w:rsidR="00FC6FE0" w:rsidRPr="006F2185">
        <w:rPr>
          <w:b/>
          <w:u w:val="single"/>
        </w:rPr>
        <w:t xml:space="preserve"> </w:t>
      </w:r>
    </w:p>
    <w:p w:rsidR="000E0236" w:rsidRPr="006A4558" w:rsidRDefault="000E0236" w:rsidP="00F155CE">
      <w:pPr>
        <w:rPr>
          <w:b/>
          <w:u w:val="single"/>
        </w:rPr>
      </w:pPr>
      <w:r w:rsidRPr="00C253D9">
        <w:t xml:space="preserve">The Arizona English Language Arts Standards are the </w:t>
      </w:r>
      <w:r w:rsidR="006A4558">
        <w:t xml:space="preserve">foundation to guide </w:t>
      </w:r>
      <w:r w:rsidR="00D54118">
        <w:t xml:space="preserve">the construction and evaluation of English Language Arts programs in Arizona K-12 schools and the broader Arizona community. </w:t>
      </w:r>
    </w:p>
    <w:p w:rsidR="000E0236" w:rsidRPr="00C253D9" w:rsidRDefault="000E0236" w:rsidP="000E0236">
      <w:pPr>
        <w:spacing w:after="0" w:line="240" w:lineRule="auto"/>
      </w:pPr>
      <w:r w:rsidRPr="00C253D9">
        <w:t>The Arizona English Language Arts Standards are:</w:t>
      </w:r>
    </w:p>
    <w:p w:rsidR="000E0236" w:rsidRPr="00C253D9" w:rsidRDefault="000E0236" w:rsidP="000E0236">
      <w:pPr>
        <w:pStyle w:val="ListParagraph"/>
        <w:numPr>
          <w:ilvl w:val="0"/>
          <w:numId w:val="15"/>
        </w:numPr>
        <w:spacing w:line="240" w:lineRule="auto"/>
      </w:pPr>
      <w:r w:rsidRPr="00C253D9">
        <w:t xml:space="preserve">Focused in a coherent progression across grades K-12, </w:t>
      </w:r>
    </w:p>
    <w:p w:rsidR="000E0236" w:rsidRPr="00C253D9" w:rsidRDefault="000E0236" w:rsidP="000E0236">
      <w:pPr>
        <w:pStyle w:val="ListParagraph"/>
        <w:numPr>
          <w:ilvl w:val="0"/>
          <w:numId w:val="13"/>
        </w:numPr>
        <w:spacing w:line="240" w:lineRule="auto"/>
      </w:pPr>
      <w:r w:rsidRPr="00C253D9">
        <w:t xml:space="preserve">Aligned with college and workforce expectations, </w:t>
      </w:r>
    </w:p>
    <w:p w:rsidR="000E0236" w:rsidRPr="00C253D9" w:rsidRDefault="000E0236" w:rsidP="000E0236">
      <w:pPr>
        <w:pStyle w:val="ListParagraph"/>
        <w:numPr>
          <w:ilvl w:val="0"/>
          <w:numId w:val="13"/>
        </w:numPr>
        <w:spacing w:line="240" w:lineRule="auto"/>
      </w:pPr>
      <w:r w:rsidRPr="00C253D9">
        <w:t xml:space="preserve">Inclusive of rigorous content and applications of knowledge through higher-level thinking, </w:t>
      </w:r>
    </w:p>
    <w:p w:rsidR="000E0236" w:rsidRDefault="00B03655" w:rsidP="000E0236">
      <w:pPr>
        <w:pStyle w:val="ListParagraph"/>
        <w:numPr>
          <w:ilvl w:val="0"/>
          <w:numId w:val="13"/>
        </w:numPr>
        <w:spacing w:line="240" w:lineRule="auto"/>
      </w:pPr>
      <w:r>
        <w:t>Research and evidence based,</w:t>
      </w:r>
    </w:p>
    <w:p w:rsidR="00B03655" w:rsidRPr="00C253D9" w:rsidRDefault="000925DD" w:rsidP="000E0236">
      <w:pPr>
        <w:pStyle w:val="ListParagraph"/>
        <w:numPr>
          <w:ilvl w:val="0"/>
          <w:numId w:val="13"/>
        </w:numPr>
        <w:spacing w:line="240" w:lineRule="auto"/>
      </w:pPr>
      <w:r>
        <w:t xml:space="preserve">Broad in nature, </w:t>
      </w:r>
      <w:r w:rsidR="00B03655">
        <w:t>allowing for the widest possible range of student learning, and</w:t>
      </w:r>
    </w:p>
    <w:p w:rsidR="00B03655" w:rsidRPr="00C253D9" w:rsidRDefault="00B03655" w:rsidP="00B03655">
      <w:pPr>
        <w:pStyle w:val="ListParagraph"/>
        <w:numPr>
          <w:ilvl w:val="0"/>
          <w:numId w:val="13"/>
        </w:numPr>
        <w:spacing w:line="240" w:lineRule="auto"/>
      </w:pPr>
      <w:r>
        <w:t>Designed as</w:t>
      </w:r>
      <w:r w:rsidR="00684F31">
        <w:t xml:space="preserve"> an i</w:t>
      </w:r>
      <w:r w:rsidR="000E0236" w:rsidRPr="00C253D9">
        <w:t>ntegrated approach to literacy</w:t>
      </w:r>
      <w:r>
        <w:t>.</w:t>
      </w:r>
    </w:p>
    <w:p w:rsidR="0037575F" w:rsidRPr="00C253D9" w:rsidRDefault="00090E28" w:rsidP="0037575F">
      <w:pPr>
        <w:rPr>
          <w:b/>
          <w:u w:val="single"/>
        </w:rPr>
      </w:pPr>
      <w:r w:rsidRPr="00C253D9">
        <w:br/>
      </w:r>
      <w:r w:rsidR="0037575F" w:rsidRPr="00C253D9">
        <w:rPr>
          <w:b/>
          <w:u w:val="single"/>
        </w:rPr>
        <w:t>What The Arizona English Language Arts Standards Are NOT</w:t>
      </w:r>
    </w:p>
    <w:p w:rsidR="0037575F" w:rsidRPr="00C253D9" w:rsidRDefault="006A2CCE" w:rsidP="0037575F">
      <w:pPr>
        <w:pStyle w:val="NoSpacing"/>
        <w:rPr>
          <w:b/>
        </w:rPr>
      </w:pPr>
      <w:r>
        <w:rPr>
          <w:b/>
        </w:rPr>
        <w:t xml:space="preserve">The standards are neither </w:t>
      </w:r>
      <w:r w:rsidR="0037575F" w:rsidRPr="00C253D9">
        <w:rPr>
          <w:b/>
        </w:rPr>
        <w:t>curriculum</w:t>
      </w:r>
      <w:r>
        <w:rPr>
          <w:b/>
        </w:rPr>
        <w:t xml:space="preserve"> nor instructional practices.</w:t>
      </w:r>
    </w:p>
    <w:p w:rsidR="0037575F" w:rsidRPr="00C253D9" w:rsidRDefault="0037575F" w:rsidP="0037575F">
      <w:pPr>
        <w:pStyle w:val="NoSpacing"/>
      </w:pPr>
      <w:r w:rsidRPr="00C253D9">
        <w:t>While the Arizona English Language Arts Standards may be used a</w:t>
      </w:r>
      <w:r w:rsidR="00356F9B">
        <w:t xml:space="preserve">s the basis for curriculum, they </w:t>
      </w:r>
      <w:r w:rsidRPr="00C253D9">
        <w:t>are not a curriculum. T</w:t>
      </w:r>
      <w:r w:rsidR="00AE6EF8" w:rsidRPr="00C253D9">
        <w:t>h</w:t>
      </w:r>
      <w:r w:rsidRPr="00C253D9">
        <w:t xml:space="preserve">erefore, </w:t>
      </w:r>
      <w:r w:rsidR="00AE6EF8" w:rsidRPr="00C253D9">
        <w:t>identifying</w:t>
      </w:r>
      <w:r w:rsidRPr="00C253D9">
        <w:t xml:space="preserve"> the </w:t>
      </w:r>
      <w:r w:rsidR="00AE6EF8" w:rsidRPr="00C253D9">
        <w:t>sequence</w:t>
      </w:r>
      <w:r w:rsidR="00B0332C">
        <w:t xml:space="preserve"> of instruction at each grade -</w:t>
      </w:r>
      <w:r w:rsidRPr="00C253D9">
        <w:t xml:space="preserve"> what will be taught and for how long- requires concerted effort and attention at t</w:t>
      </w:r>
      <w:r w:rsidR="00356F9B">
        <w:t xml:space="preserve">he </w:t>
      </w:r>
      <w:r w:rsidR="00B0332C">
        <w:t>local level.</w:t>
      </w:r>
      <w:r w:rsidRPr="00C253D9">
        <w:t xml:space="preserve"> Curricular tools, </w:t>
      </w:r>
      <w:r w:rsidR="00AE6EF8" w:rsidRPr="00C253D9">
        <w:t>including</w:t>
      </w:r>
      <w:r w:rsidRPr="00C253D9">
        <w:t xml:space="preserve"> textbooks, are selected by the </w:t>
      </w:r>
      <w:r w:rsidR="00AE6EF8" w:rsidRPr="00C253D9">
        <w:t>district</w:t>
      </w:r>
      <w:r w:rsidRPr="00C253D9">
        <w:t>/school and adopted through the local governing board. The Arizona Department of Education defines standards, curriculum, and instruction as:</w:t>
      </w:r>
    </w:p>
    <w:p w:rsidR="00AE6EF8" w:rsidRPr="00C253D9" w:rsidRDefault="00AE6EF8" w:rsidP="00AE6EF8">
      <w:pPr>
        <w:pStyle w:val="NoSpacing"/>
        <w:rPr>
          <w:b/>
        </w:rPr>
      </w:pPr>
    </w:p>
    <w:p w:rsidR="00AE6EF8" w:rsidRDefault="00AE6EF8" w:rsidP="00AE6EF8">
      <w:pPr>
        <w:pStyle w:val="NoSpacing"/>
        <w:ind w:left="720"/>
      </w:pPr>
      <w:r w:rsidRPr="00C253D9">
        <w:rPr>
          <w:b/>
        </w:rPr>
        <w:t>S</w:t>
      </w:r>
      <w:r w:rsidR="00C106C6">
        <w:rPr>
          <w:b/>
        </w:rPr>
        <w:t>tandards</w:t>
      </w:r>
      <w:r w:rsidR="00C106C6" w:rsidRPr="00C106C6">
        <w:t xml:space="preserve"> are</w:t>
      </w:r>
      <w:r w:rsidRPr="00C253D9">
        <w:rPr>
          <w:b/>
        </w:rPr>
        <w:t xml:space="preserve"> </w:t>
      </w:r>
      <w:r w:rsidR="00C106C6" w:rsidRPr="00C106C6">
        <w:t>w</w:t>
      </w:r>
      <w:r w:rsidRPr="00C106C6">
        <w:t>hat</w:t>
      </w:r>
      <w:r w:rsidRPr="00C253D9">
        <w:t xml:space="preserve"> a student needs to know, understand, and be able to do by the end of each grade.  </w:t>
      </w:r>
      <w:r w:rsidR="00C106C6">
        <w:t>They</w:t>
      </w:r>
      <w:r w:rsidRPr="00C253D9">
        <w:t xml:space="preserve"> build across grade levels in a progression of increasing understanding and through a range of cognitive demand levels.  Standards are adopted at the state level by the Arizona State Board of Education.</w:t>
      </w:r>
    </w:p>
    <w:p w:rsidR="003F48EA" w:rsidRPr="00C253D9" w:rsidRDefault="003F48EA" w:rsidP="00AE6EF8">
      <w:pPr>
        <w:pStyle w:val="NoSpacing"/>
        <w:ind w:left="720"/>
      </w:pPr>
    </w:p>
    <w:p w:rsidR="00AE6EF8" w:rsidRDefault="00AE6EF8" w:rsidP="00AE6EF8">
      <w:pPr>
        <w:pStyle w:val="NoSpacing"/>
        <w:ind w:left="720"/>
      </w:pPr>
      <w:r w:rsidRPr="00C253D9">
        <w:rPr>
          <w:b/>
        </w:rPr>
        <w:t>Curriculum</w:t>
      </w:r>
      <w:r w:rsidRPr="00C253D9">
        <w:t xml:space="preserve"> </w:t>
      </w:r>
      <w:r w:rsidR="00732506">
        <w:t>refers to</w:t>
      </w:r>
      <w:r w:rsidRPr="00C253D9">
        <w:t xml:space="preserve"> resources</w:t>
      </w:r>
      <w:r w:rsidR="00C106C6">
        <w:t xml:space="preserve"> </w:t>
      </w:r>
      <w:r w:rsidRPr="00C253D9">
        <w:t>used for teaching and learning the standards</w:t>
      </w:r>
      <w:r w:rsidR="00732506">
        <w:t>. Curricula are</w:t>
      </w:r>
      <w:r w:rsidRPr="00C253D9">
        <w:t xml:space="preserve"> adopted at the local</w:t>
      </w:r>
      <w:r w:rsidR="00C106C6">
        <w:t xml:space="preserve"> level.</w:t>
      </w:r>
      <w:r w:rsidRPr="00C253D9">
        <w:t xml:space="preserve"> </w:t>
      </w:r>
    </w:p>
    <w:p w:rsidR="003F48EA" w:rsidRPr="00C253D9" w:rsidRDefault="003F48EA" w:rsidP="00AE6EF8">
      <w:pPr>
        <w:pStyle w:val="NoSpacing"/>
        <w:ind w:left="720"/>
        <w:rPr>
          <w:b/>
        </w:rPr>
      </w:pPr>
    </w:p>
    <w:p w:rsidR="006E44A1" w:rsidRDefault="00AE6EF8" w:rsidP="006A2CCE">
      <w:pPr>
        <w:pStyle w:val="NoSpacing"/>
        <w:ind w:left="720"/>
      </w:pPr>
      <w:r w:rsidRPr="00C253D9">
        <w:rPr>
          <w:b/>
        </w:rPr>
        <w:t>Instruction</w:t>
      </w:r>
      <w:r w:rsidR="00732506">
        <w:t xml:space="preserve"> refers to</w:t>
      </w:r>
      <w:r w:rsidRPr="00C253D9">
        <w:t xml:space="preserve"> the methods or methodologies used by teachers to teach their students.  Instructional techniques are employed by individual teachers in response to the needs of the students in their classes to help them progress through the curriculum in order to master the standards. </w:t>
      </w:r>
      <w:r w:rsidR="00C106C6">
        <w:t>D</w:t>
      </w:r>
      <w:r w:rsidRPr="00C253D9">
        <w:t>ecisions about instructional practice and techniques</w:t>
      </w:r>
      <w:r w:rsidR="00C106C6">
        <w:t xml:space="preserve"> are made</w:t>
      </w:r>
      <w:r w:rsidRPr="00C253D9">
        <w:t xml:space="preserve"> at a local level. </w:t>
      </w:r>
    </w:p>
    <w:p w:rsidR="006F2185" w:rsidRDefault="006F2185" w:rsidP="006A2CCE">
      <w:pPr>
        <w:pStyle w:val="NoSpacing"/>
        <w:ind w:left="720"/>
      </w:pPr>
    </w:p>
    <w:p w:rsidR="006E44A1" w:rsidRPr="00C253D9" w:rsidRDefault="006E44A1" w:rsidP="0037575F">
      <w:pPr>
        <w:pStyle w:val="NoSpacing"/>
        <w:rPr>
          <w:b/>
        </w:rPr>
      </w:pPr>
      <w:r w:rsidRPr="00C253D9">
        <w:rPr>
          <w:b/>
        </w:rPr>
        <w:t>The standards do not necessarily address students who are far below or far above the grade level.</w:t>
      </w:r>
    </w:p>
    <w:p w:rsidR="00DC7330" w:rsidRPr="00C253D9" w:rsidRDefault="006E44A1" w:rsidP="00C253D9">
      <w:pPr>
        <w:pStyle w:val="NoSpacing"/>
        <w:rPr>
          <w:strike/>
        </w:rPr>
      </w:pPr>
      <w:r w:rsidRPr="00C253D9">
        <w:t>No set of grade-specific standards can fully reflect the great variety in abilities, needs, learning rates, and achievement levels of students in any given classroom. The Arizona English Language Arts Standards do not define the interventio</w:t>
      </w:r>
      <w:r w:rsidR="006A2CCE">
        <w:t>n methods</w:t>
      </w:r>
      <w:r w:rsidRPr="00C253D9">
        <w:t xml:space="preserve"> to support students who are well below or well above grade level </w:t>
      </w:r>
      <w:r w:rsidRPr="00C253D9">
        <w:lastRenderedPageBreak/>
        <w:t>expectations. It</w:t>
      </w:r>
      <w:r w:rsidR="006A2CCE">
        <w:t xml:space="preserve"> is up to the teacher</w:t>
      </w:r>
      <w:r w:rsidR="000925DD">
        <w:t>s</w:t>
      </w:r>
      <w:r w:rsidR="006A2CCE">
        <w:t>, school</w:t>
      </w:r>
      <w:r w:rsidR="000925DD">
        <w:t>s</w:t>
      </w:r>
      <w:r w:rsidR="006A2CCE">
        <w:t>, an</w:t>
      </w:r>
      <w:r w:rsidRPr="00C253D9">
        <w:t>d</w:t>
      </w:r>
      <w:r w:rsidR="006A2CCE">
        <w:t>/or</w:t>
      </w:r>
      <w:r w:rsidRPr="00C253D9">
        <w:t xml:space="preserve"> district</w:t>
      </w:r>
      <w:r w:rsidR="000925DD">
        <w:t xml:space="preserve">s </w:t>
      </w:r>
      <w:r w:rsidRPr="00C253D9">
        <w:t>to determine the most effective instructional methods and curricular</w:t>
      </w:r>
      <w:r w:rsidR="006A2CCE">
        <w:t xml:space="preserve"> resources </w:t>
      </w:r>
      <w:r w:rsidRPr="00C253D9">
        <w:t>to meet all students’ needs.</w:t>
      </w:r>
      <w:r w:rsidR="00DC7330" w:rsidRPr="00C253D9">
        <w:rPr>
          <w:strike/>
        </w:rPr>
        <w:t xml:space="preserve"> </w:t>
      </w:r>
    </w:p>
    <w:p w:rsidR="00C253D9" w:rsidRPr="00C253D9" w:rsidRDefault="00C253D9" w:rsidP="00470D75">
      <w:pPr>
        <w:spacing w:after="0"/>
      </w:pPr>
    </w:p>
    <w:p w:rsidR="00BA32EB" w:rsidRPr="00C253D9" w:rsidRDefault="00BA32EB" w:rsidP="00F155CE">
      <w:pPr>
        <w:rPr>
          <w:rStyle w:val="Strong"/>
        </w:rPr>
      </w:pPr>
      <w:r w:rsidRPr="00C253D9">
        <w:rPr>
          <w:rStyle w:val="Strong"/>
          <w:u w:val="single"/>
        </w:rPr>
        <w:t>Overview of the Standards</w:t>
      </w:r>
      <w:r w:rsidR="00DA4060" w:rsidRPr="00C253D9">
        <w:rPr>
          <w:rStyle w:val="Strong"/>
        </w:rPr>
        <w:br/>
      </w:r>
      <w:r w:rsidRPr="00C253D9">
        <w:rPr>
          <w:rStyle w:val="Strong"/>
        </w:rPr>
        <w:br/>
        <w:t>Reading: Text complexity and the growth of comprehension</w:t>
      </w:r>
    </w:p>
    <w:p w:rsidR="00F155CE" w:rsidRPr="00C253D9" w:rsidRDefault="002D5557" w:rsidP="00F155CE">
      <w:r w:rsidRPr="00C253D9">
        <w:t>The Arizona</w:t>
      </w:r>
      <w:r w:rsidR="00BA32EB" w:rsidRPr="00C253D9">
        <w:t xml:space="preserve"> Reading standards place equal emphasis on the sophistication of what students read and the skill with which they read. </w:t>
      </w:r>
      <w:r w:rsidR="00167846">
        <w:t xml:space="preserve">Anchor </w:t>
      </w:r>
      <w:r w:rsidR="00BA32EB" w:rsidRPr="00C253D9">
        <w:t>Standard 10</w:t>
      </w:r>
      <w:r w:rsidR="00167846">
        <w:t xml:space="preserve"> (R.10)</w:t>
      </w:r>
      <w:r w:rsidR="00BA32EB" w:rsidRPr="00C253D9">
        <w:t xml:space="preserve"> defines a grade-by-grade “staircase” of increasing text complexity that rises from beginning reading to the college</w:t>
      </w:r>
      <w:r w:rsidR="000925DD">
        <w:t>, c</w:t>
      </w:r>
      <w:r w:rsidR="00BA32EB" w:rsidRPr="00C253D9">
        <w:t>areer</w:t>
      </w:r>
      <w:r w:rsidR="000925DD">
        <w:t>, and military</w:t>
      </w:r>
      <w:r w:rsidR="00BA32EB" w:rsidRPr="00C253D9">
        <w:t xml:space="preserve"> readiness level. </w:t>
      </w:r>
      <w:r w:rsidR="00626B05" w:rsidRPr="00C253D9">
        <w:t>S</w:t>
      </w:r>
      <w:r w:rsidR="00BA32EB" w:rsidRPr="00C253D9">
        <w:t>tudents must also show a steadily growing ability to discern more from</w:t>
      </w:r>
      <w:r w:rsidR="005F281F">
        <w:t>,</w:t>
      </w:r>
      <w:r w:rsidR="00BA32EB" w:rsidRPr="00C253D9">
        <w:t xml:space="preserve"> and make fuller use of text. This includes making an increasing number of</w:t>
      </w:r>
      <w:r w:rsidR="00626B05" w:rsidRPr="00C253D9">
        <w:t xml:space="preserve"> connections among multiple ideas and </w:t>
      </w:r>
      <w:r w:rsidR="00BA32EB" w:rsidRPr="00C253D9">
        <w:t>texts, considering a wider range of textual evidence, and becoming more sensitive to inconsistencies, ambiguities, and poor reasoning in texts.</w:t>
      </w:r>
      <w:r w:rsidR="00FC6FE0" w:rsidRPr="00C253D9">
        <w:t xml:space="preserve"> </w:t>
      </w:r>
      <w:r w:rsidR="00ED589A" w:rsidRPr="00C253D9">
        <w:t xml:space="preserve"> An expanded definition of text complexity can be found in the glossary.</w:t>
      </w:r>
    </w:p>
    <w:p w:rsidR="00BA32EB" w:rsidRPr="00C253D9" w:rsidRDefault="00932812" w:rsidP="00B12759">
      <w:pPr>
        <w:spacing w:before="240"/>
        <w:ind w:left="720"/>
      </w:pPr>
      <w:r w:rsidRPr="00C253D9">
        <w:rPr>
          <w:b/>
        </w:rPr>
        <w:t>Readin</w:t>
      </w:r>
      <w:r w:rsidR="00B12759" w:rsidRPr="00C253D9">
        <w:rPr>
          <w:b/>
        </w:rPr>
        <w:t>g: Foundational Skills (K-5)</w:t>
      </w:r>
      <w:r w:rsidRPr="00C253D9">
        <w:rPr>
          <w:b/>
        </w:rPr>
        <w:t xml:space="preserve"> </w:t>
      </w:r>
      <w:r w:rsidR="00F155CE" w:rsidRPr="00C253D9">
        <w:br/>
      </w:r>
      <w:r w:rsidR="00DD286D">
        <w:rPr>
          <w:rFonts w:eastAsia="MS PGothic" w:cs="Arial"/>
          <w:bCs/>
        </w:rPr>
        <w:t xml:space="preserve">The </w:t>
      </w:r>
      <w:r w:rsidR="00CB7A53" w:rsidRPr="00C253D9">
        <w:rPr>
          <w:rFonts w:eastAsia="MS PGothic" w:cs="Arial"/>
          <w:bCs/>
        </w:rPr>
        <w:t>Arizona</w:t>
      </w:r>
      <w:r w:rsidR="00DD286D">
        <w:rPr>
          <w:rFonts w:eastAsia="MS PGothic" w:cs="Arial"/>
          <w:bCs/>
        </w:rPr>
        <w:t xml:space="preserve"> Reading</w:t>
      </w:r>
      <w:r w:rsidR="006741C9" w:rsidRPr="00C253D9">
        <w:rPr>
          <w:rFonts w:eastAsia="MS PGothic" w:cs="Arial"/>
          <w:bCs/>
        </w:rPr>
        <w:t xml:space="preserve"> Foundational Skills s</w:t>
      </w:r>
      <w:r w:rsidR="00F155CE" w:rsidRPr="00C253D9">
        <w:rPr>
          <w:rFonts w:eastAsia="MS PGothic" w:cs="Arial"/>
          <w:bCs/>
        </w:rPr>
        <w:t>tandards are directed toward fostering students’ understanding and working knowledge of concepts of print, the alphabetic principle, and other basic conventions of the English</w:t>
      </w:r>
      <w:r w:rsidR="000925DD">
        <w:rPr>
          <w:rFonts w:eastAsia="MS PGothic" w:cs="Arial"/>
          <w:bCs/>
        </w:rPr>
        <w:t xml:space="preserve"> reading and</w:t>
      </w:r>
      <w:r w:rsidR="00F155CE" w:rsidRPr="00C253D9">
        <w:rPr>
          <w:rFonts w:eastAsia="MS PGothic" w:cs="Arial"/>
          <w:bCs/>
        </w:rPr>
        <w:t xml:space="preserve">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good readers will need much less practice with these concepts than struggling readers will. The point is to teach students what they need to learn</w:t>
      </w:r>
      <w:r w:rsidR="009E2A51">
        <w:rPr>
          <w:rFonts w:eastAsia="MS PGothic" w:cs="Arial"/>
          <w:bCs/>
        </w:rPr>
        <w:t xml:space="preserve"> and not what they already know- </w:t>
      </w:r>
      <w:r w:rsidR="00F155CE" w:rsidRPr="00C253D9">
        <w:rPr>
          <w:rFonts w:eastAsia="MS PGothic" w:cs="Arial"/>
          <w:bCs/>
        </w:rPr>
        <w:t>to discern when particular children or activities warrant more or less attention.</w:t>
      </w:r>
    </w:p>
    <w:p w:rsidR="00BA32EB" w:rsidRPr="00C253D9" w:rsidRDefault="00BA32EB" w:rsidP="00F155CE">
      <w:pPr>
        <w:rPr>
          <w:rStyle w:val="Strong"/>
        </w:rPr>
      </w:pPr>
      <w:r w:rsidRPr="00C253D9">
        <w:rPr>
          <w:rStyle w:val="Strong"/>
        </w:rPr>
        <w:t>Writing: Text types, responding to reading, and research</w:t>
      </w:r>
    </w:p>
    <w:p w:rsidR="00F155CE" w:rsidRPr="00C253D9" w:rsidRDefault="00DD286D" w:rsidP="00F155CE">
      <w:r>
        <w:t xml:space="preserve">The </w:t>
      </w:r>
      <w:r w:rsidR="00CB7A53" w:rsidRPr="00C253D9">
        <w:t>Arizona</w:t>
      </w:r>
      <w:r w:rsidR="006741C9" w:rsidRPr="00C253D9">
        <w:t xml:space="preserve"> Writing s</w:t>
      </w:r>
      <w:r w:rsidR="00BA32EB" w:rsidRPr="00C253D9">
        <w:t>tandards a</w:t>
      </w:r>
      <w:r w:rsidR="00DD0612">
        <w:t>cknowledge the fact that while</w:t>
      </w:r>
      <w:r w:rsidR="00BA32EB" w:rsidRPr="00C253D9">
        <w:t xml:space="preserve"> some writing skills, such as the ability to plan, revise, edit, and publish, are appli</w:t>
      </w:r>
      <w:r w:rsidR="00110EA3" w:rsidRPr="00C253D9">
        <w:t xml:space="preserve">cable to many types of writing, </w:t>
      </w:r>
      <w:r w:rsidR="00BA32EB" w:rsidRPr="00C253D9">
        <w:t xml:space="preserve">other skills are more properly defined in terms of specific writing types: arguments, informative/explanatory texts, and narratives. Standard 9 stresses the importance of the writing-reading connection by requiring students to draw upon and write about evidence from literary and informational texts. Because of the centrality of writing to most forms of inquiry, research standards are prominently included in this strand, though skills important to research are infused throughout </w:t>
      </w:r>
      <w:r w:rsidR="00FC6FE0" w:rsidRPr="00C253D9">
        <w:t>all strands.</w:t>
      </w:r>
    </w:p>
    <w:p w:rsidR="00BA32EB" w:rsidRPr="00C253D9" w:rsidRDefault="00110EA3" w:rsidP="00F155CE">
      <w:pPr>
        <w:ind w:left="720"/>
      </w:pPr>
      <w:r w:rsidRPr="00C253D9">
        <w:rPr>
          <w:b/>
        </w:rPr>
        <w:t>Wr</w:t>
      </w:r>
      <w:r w:rsidR="00B12759" w:rsidRPr="00C253D9">
        <w:rPr>
          <w:b/>
        </w:rPr>
        <w:t>iting: Foundational Skills (K-3)</w:t>
      </w:r>
      <w:r w:rsidRPr="00C253D9">
        <w:rPr>
          <w:b/>
        </w:rPr>
        <w:t xml:space="preserve"> </w:t>
      </w:r>
      <w:r w:rsidR="00F155CE" w:rsidRPr="00C253D9">
        <w:br/>
      </w:r>
      <w:r w:rsidR="00DD286D">
        <w:t xml:space="preserve">The </w:t>
      </w:r>
      <w:r w:rsidR="00CB7A53" w:rsidRPr="00C253D9">
        <w:t>Arizona</w:t>
      </w:r>
      <w:r w:rsidR="00DD286D">
        <w:t xml:space="preserve"> Writing </w:t>
      </w:r>
      <w:r w:rsidR="006741C9" w:rsidRPr="00C253D9">
        <w:t>Foundational Skills</w:t>
      </w:r>
      <w:r w:rsidR="00F155CE" w:rsidRPr="00C253D9">
        <w:t xml:space="preserve"> standards provide guidance to support handwriting skills, sound-le</w:t>
      </w:r>
      <w:r w:rsidR="00626B05" w:rsidRPr="00C253D9">
        <w:t xml:space="preserve">tter concepts, </w:t>
      </w:r>
      <w:r w:rsidR="00F155CE" w:rsidRPr="00C253D9">
        <w:t xml:space="preserve">and spelling conventions and patterns. </w:t>
      </w:r>
      <w:r w:rsidR="00896E53" w:rsidRPr="00C253D9">
        <w:t>Through frequent experiences starting at a young age, students begin to discover why and how we write</w:t>
      </w:r>
      <w:r w:rsidR="00021C15" w:rsidRPr="00C253D9">
        <w:t xml:space="preserve">, to generate ideas about how written </w:t>
      </w:r>
      <w:r w:rsidR="00021C15" w:rsidRPr="00C253D9">
        <w:lastRenderedPageBreak/>
        <w:t>language works, and to explore its uses</w:t>
      </w:r>
      <w:r w:rsidR="00896E53" w:rsidRPr="00C253D9">
        <w:t xml:space="preserve">. </w:t>
      </w:r>
      <w:r w:rsidR="00F155CE" w:rsidRPr="00C253D9">
        <w:t xml:space="preserve"> </w:t>
      </w:r>
      <w:r w:rsidR="00021C15" w:rsidRPr="00C253D9">
        <w:t>Beginning with pictures and progressing through phonetic spelling to more conventional writing, students develop the core skills for written communicat</w:t>
      </w:r>
      <w:r w:rsidR="00911D3C">
        <w:t>ion. By the end of fifth</w:t>
      </w:r>
      <w:r w:rsidR="00021C15" w:rsidRPr="00C253D9">
        <w:t xml:space="preserve"> grade, studen</w:t>
      </w:r>
      <w:r w:rsidR="0052450E" w:rsidRPr="00C253D9">
        <w:t>ts will demonstrate proficiency in cursive</w:t>
      </w:r>
      <w:r w:rsidR="00021C15" w:rsidRPr="00C253D9">
        <w:t xml:space="preserve"> writing. </w:t>
      </w:r>
      <w:r w:rsidR="00F155CE" w:rsidRPr="00C253D9">
        <w:t xml:space="preserve">Foundational skills are not an end in and of themselves; rather, they are a necessary and important component of a comprehensive </w:t>
      </w:r>
      <w:r w:rsidR="00021C15" w:rsidRPr="00C253D9">
        <w:t xml:space="preserve">reading and </w:t>
      </w:r>
      <w:r w:rsidR="00F155CE" w:rsidRPr="00C253D9">
        <w:t>writing program.</w:t>
      </w:r>
    </w:p>
    <w:p w:rsidR="00BA32EB" w:rsidRPr="00C253D9" w:rsidRDefault="00BA32EB" w:rsidP="00F155CE">
      <w:pPr>
        <w:rPr>
          <w:rStyle w:val="Strong"/>
        </w:rPr>
      </w:pPr>
      <w:r w:rsidRPr="00C253D9">
        <w:rPr>
          <w:rStyle w:val="Strong"/>
        </w:rPr>
        <w:t>Speaking and Listening: Flexible communication and collaboration</w:t>
      </w:r>
    </w:p>
    <w:p w:rsidR="00C253D9" w:rsidRPr="00DD0612" w:rsidRDefault="00DD286D" w:rsidP="00F155CE">
      <w:pPr>
        <w:rPr>
          <w:rStyle w:val="Strong"/>
          <w:b w:val="0"/>
          <w:bCs w:val="0"/>
        </w:rPr>
      </w:pPr>
      <w:r w:rsidRPr="00DD286D">
        <w:t>The Arizona S</w:t>
      </w:r>
      <w:r>
        <w:t>p</w:t>
      </w:r>
      <w:r w:rsidR="00911D3C">
        <w:t xml:space="preserve">eaking and Listening standards </w:t>
      </w:r>
      <w:r w:rsidR="00BA32EB" w:rsidRPr="00C253D9">
        <w:t>require stude</w:t>
      </w:r>
      <w:r w:rsidR="00394E24">
        <w:t xml:space="preserve">nts to develop a range of broad </w:t>
      </w:r>
      <w:r w:rsidR="00BA32EB" w:rsidRPr="00C253D9">
        <w:t xml:space="preserve">oral communication and interpersonal skills. </w:t>
      </w:r>
      <w:r w:rsidR="00911D3C">
        <w:t>They include</w:t>
      </w:r>
      <w:r w:rsidR="00911D3C" w:rsidRPr="00C253D9">
        <w:t xml:space="preserve">, but </w:t>
      </w:r>
      <w:r w:rsidR="00911D3C">
        <w:t xml:space="preserve">are </w:t>
      </w:r>
      <w:r w:rsidR="00911D3C" w:rsidRPr="00C253D9">
        <w:t xml:space="preserve">not limited to, </w:t>
      </w:r>
      <w:r w:rsidR="00911D3C">
        <w:t xml:space="preserve">the </w:t>
      </w:r>
      <w:r w:rsidR="00911D3C" w:rsidRPr="00C253D9">
        <w:t>skills necessary for formal presentations</w:t>
      </w:r>
      <w:r w:rsidR="00911D3C">
        <w:t xml:space="preserve">. </w:t>
      </w:r>
      <w:r w:rsidR="00BA32EB" w:rsidRPr="00C253D9">
        <w:t>Stude</w:t>
      </w:r>
      <w:r w:rsidR="00021C15" w:rsidRPr="00C253D9">
        <w:t>nts must learn to work together;</w:t>
      </w:r>
      <w:r w:rsidR="00BA32EB" w:rsidRPr="00C253D9">
        <w:t xml:space="preserve"> expres</w:t>
      </w:r>
      <w:r w:rsidR="00021C15" w:rsidRPr="00C253D9">
        <w:t>s and listen carefully to ideas;</w:t>
      </w:r>
      <w:r w:rsidR="00BA32EB" w:rsidRPr="00C253D9">
        <w:t xml:space="preserve"> integrate information from oral, visual, </w:t>
      </w:r>
      <w:r w:rsidR="00021C15" w:rsidRPr="00C253D9">
        <w:t>quantitative, and media sources; evaluate what they hear;</w:t>
      </w:r>
      <w:r w:rsidR="00BA32EB" w:rsidRPr="00C253D9">
        <w:t xml:space="preserve"> use media and visual displays strategically to help</w:t>
      </w:r>
      <w:r w:rsidR="00021C15" w:rsidRPr="00C253D9">
        <w:t xml:space="preserve"> achieve communicative purposes;</w:t>
      </w:r>
      <w:r w:rsidR="00BA32EB" w:rsidRPr="00C253D9">
        <w:t xml:space="preserve"> and adapt speech to context and task.</w:t>
      </w:r>
    </w:p>
    <w:p w:rsidR="00F155CE" w:rsidRPr="00C253D9" w:rsidRDefault="00BA32EB" w:rsidP="00F155CE">
      <w:pPr>
        <w:rPr>
          <w:rStyle w:val="Strong"/>
          <w:b w:val="0"/>
          <w:bCs w:val="0"/>
        </w:rPr>
      </w:pPr>
      <w:r w:rsidRPr="00C253D9">
        <w:rPr>
          <w:rStyle w:val="Strong"/>
        </w:rPr>
        <w:t>Language: Conventions, effective use, and vocabulary</w:t>
      </w:r>
    </w:p>
    <w:p w:rsidR="00B01D9F" w:rsidRPr="00394E24" w:rsidRDefault="00DD286D" w:rsidP="00F155CE">
      <w:pPr>
        <w:rPr>
          <w:b/>
          <w:bCs/>
        </w:rPr>
      </w:pPr>
      <w:r>
        <w:t xml:space="preserve">The </w:t>
      </w:r>
      <w:r w:rsidR="00CB7A53" w:rsidRPr="00C253D9">
        <w:t>Arizona</w:t>
      </w:r>
      <w:r w:rsidR="00BA32EB" w:rsidRPr="00C253D9">
        <w:t xml:space="preserve"> Language standards include the essential “rules” of standard written and spoken English, </w:t>
      </w:r>
      <w:r w:rsidR="005144A5" w:rsidRPr="00C253D9">
        <w:t>approaching language as a matt</w:t>
      </w:r>
      <w:r w:rsidR="00582789" w:rsidRPr="00C253D9">
        <w:t>er of craft and informed choice</w:t>
      </w:r>
      <w:r w:rsidR="00BA32EB" w:rsidRPr="00C253D9">
        <w:t>. The vocabulary standards focus on understanding words and phrases, their relationships</w:t>
      </w:r>
      <w:r w:rsidR="00582789" w:rsidRPr="00C253D9">
        <w:t xml:space="preserve"> and</w:t>
      </w:r>
      <w:r w:rsidR="00BA32EB" w:rsidRPr="00C253D9">
        <w:t xml:space="preserve"> nuances</w:t>
      </w:r>
      <w:r w:rsidR="00582789" w:rsidRPr="00C253D9">
        <w:t>,</w:t>
      </w:r>
      <w:r w:rsidR="00BA32EB" w:rsidRPr="00C253D9">
        <w:t xml:space="preserve"> and on acquiring new vocabulary, particularly general academic and domain-specific words and phrases.</w:t>
      </w:r>
      <w:r w:rsidR="00BE03FB" w:rsidRPr="00C253D9">
        <w:t xml:space="preserve"> The inclusion of Language standards in their own strand should not be taken as an indication that skills related to conventions, effective language use, and vocabulary are unimportant to reading, writing, speaking and listening; in fact, they are inseparable from each other. </w:t>
      </w:r>
    </w:p>
    <w:p w:rsidR="00E91600" w:rsidRPr="00C253D9" w:rsidRDefault="00051C10" w:rsidP="00F155CE">
      <w:pPr>
        <w:rPr>
          <w:rFonts w:eastAsia="MS PGothic" w:cs="Arial"/>
          <w:bCs/>
        </w:rPr>
      </w:pPr>
      <w:r w:rsidRPr="00C253D9">
        <w:rPr>
          <w:b/>
          <w:u w:val="single"/>
        </w:rPr>
        <w:t xml:space="preserve">Description of a </w:t>
      </w:r>
      <w:r w:rsidR="00BE03FB" w:rsidRPr="00C253D9">
        <w:rPr>
          <w:b/>
          <w:u w:val="single"/>
        </w:rPr>
        <w:t xml:space="preserve">Successful Arizona English Language Arts Student </w:t>
      </w:r>
      <w:r w:rsidRPr="00C253D9">
        <w:rPr>
          <w:b/>
        </w:rPr>
        <w:br/>
      </w:r>
      <w:r w:rsidR="00136333" w:rsidRPr="00C253D9">
        <w:t>The description</w:t>
      </w:r>
      <w:r w:rsidR="00E91600" w:rsidRPr="00C253D9">
        <w:t xml:space="preserve"> that follow</w:t>
      </w:r>
      <w:r w:rsidR="00136333" w:rsidRPr="00C253D9">
        <w:t>s</w:t>
      </w:r>
      <w:r w:rsidR="00E91600" w:rsidRPr="00C253D9">
        <w:t xml:space="preserve"> offer</w:t>
      </w:r>
      <w:r w:rsidR="00136333" w:rsidRPr="00C253D9">
        <w:t>s</w:t>
      </w:r>
      <w:r w:rsidR="00E91600" w:rsidRPr="00C253D9">
        <w:t xml:space="preserve"> a portrait of </w:t>
      </w:r>
      <w:r w:rsidR="00BE03FB" w:rsidRPr="00C253D9">
        <w:t xml:space="preserve">Arizona </w:t>
      </w:r>
      <w:r w:rsidR="00E91600" w:rsidRPr="00C253D9">
        <w:t>students who meet the standards set out in this document. As students advance through the grades and master the standards</w:t>
      </w:r>
      <w:r w:rsidR="00690921" w:rsidRPr="00C253D9">
        <w:t xml:space="preserve"> in Reading, Writing, S</w:t>
      </w:r>
      <w:r w:rsidR="004F394C" w:rsidRPr="00C253D9">
        <w:t xml:space="preserve">peaking and </w:t>
      </w:r>
      <w:r w:rsidR="00690921" w:rsidRPr="00C253D9">
        <w:t>Listening, and L</w:t>
      </w:r>
      <w:r w:rsidR="00E91600" w:rsidRPr="00C253D9">
        <w:t>anguage, they are able to exhibit with increasing depth and consistency these capa</w:t>
      </w:r>
      <w:r w:rsidR="00BE03FB" w:rsidRPr="00C253D9">
        <w:t>cities of a literate individual:</w:t>
      </w:r>
    </w:p>
    <w:p w:rsidR="00E91600" w:rsidRPr="00C253D9" w:rsidRDefault="00394E24" w:rsidP="00F155CE">
      <w:pPr>
        <w:pStyle w:val="ListParagraph"/>
        <w:numPr>
          <w:ilvl w:val="0"/>
          <w:numId w:val="9"/>
        </w:numPr>
      </w:pPr>
      <w:r>
        <w:t>D</w:t>
      </w:r>
      <w:r w:rsidR="00E91600" w:rsidRPr="00C253D9">
        <w:t>e</w:t>
      </w:r>
      <w:r w:rsidR="00BE03FB" w:rsidRPr="00C253D9">
        <w:t xml:space="preserve">monstrate academic independence; </w:t>
      </w:r>
    </w:p>
    <w:p w:rsidR="00E91600" w:rsidRPr="00C253D9" w:rsidRDefault="00394E24" w:rsidP="00F155CE">
      <w:pPr>
        <w:pStyle w:val="ListParagraph"/>
        <w:numPr>
          <w:ilvl w:val="0"/>
          <w:numId w:val="9"/>
        </w:numPr>
      </w:pPr>
      <w:r>
        <w:t>B</w:t>
      </w:r>
      <w:r w:rsidR="00BE03FB" w:rsidRPr="00C253D9">
        <w:t>uild strong content knowledge;</w:t>
      </w:r>
    </w:p>
    <w:p w:rsidR="00E91600" w:rsidRPr="00C253D9" w:rsidRDefault="00394E24" w:rsidP="00F155CE">
      <w:pPr>
        <w:pStyle w:val="ListParagraph"/>
        <w:numPr>
          <w:ilvl w:val="0"/>
          <w:numId w:val="9"/>
        </w:numPr>
      </w:pPr>
      <w:r>
        <w:t>R</w:t>
      </w:r>
      <w:r w:rsidR="00E91600" w:rsidRPr="00C253D9">
        <w:t>espond to the varying demands of audience</w:t>
      </w:r>
      <w:r w:rsidR="00BE03FB" w:rsidRPr="00C253D9">
        <w:t>, task, purpose, and discipline;</w:t>
      </w:r>
    </w:p>
    <w:p w:rsidR="00E91600" w:rsidRPr="00C253D9" w:rsidRDefault="00394E24" w:rsidP="00F155CE">
      <w:pPr>
        <w:pStyle w:val="ListParagraph"/>
        <w:numPr>
          <w:ilvl w:val="0"/>
          <w:numId w:val="9"/>
        </w:numPr>
      </w:pPr>
      <w:r>
        <w:t>C</w:t>
      </w:r>
      <w:r w:rsidR="00BE03FB" w:rsidRPr="00C253D9">
        <w:t>omprehend as well as critique;</w:t>
      </w:r>
    </w:p>
    <w:p w:rsidR="00E91600" w:rsidRPr="00C253D9" w:rsidRDefault="00394E24" w:rsidP="00F155CE">
      <w:pPr>
        <w:pStyle w:val="ListParagraph"/>
        <w:numPr>
          <w:ilvl w:val="0"/>
          <w:numId w:val="9"/>
        </w:numPr>
      </w:pPr>
      <w:r>
        <w:t>U</w:t>
      </w:r>
      <w:r w:rsidR="00E91600" w:rsidRPr="00C253D9">
        <w:t xml:space="preserve">se technology and digital </w:t>
      </w:r>
      <w:r w:rsidR="00BE03FB" w:rsidRPr="00C253D9">
        <w:t>medi</w:t>
      </w:r>
      <w:r w:rsidR="00EB3520" w:rsidRPr="00C253D9">
        <w:t>a strategically and capably;</w:t>
      </w:r>
    </w:p>
    <w:p w:rsidR="00CB7A53" w:rsidRPr="00C253D9" w:rsidRDefault="00394E24" w:rsidP="00394E24">
      <w:pPr>
        <w:pStyle w:val="ListParagraph"/>
        <w:numPr>
          <w:ilvl w:val="0"/>
          <w:numId w:val="9"/>
        </w:numPr>
      </w:pPr>
      <w:r>
        <w:t>U</w:t>
      </w:r>
      <w:r w:rsidR="00E91600" w:rsidRPr="00C253D9">
        <w:t xml:space="preserve">nderstand </w:t>
      </w:r>
      <w:r w:rsidR="00EB3520" w:rsidRPr="00C253D9">
        <w:t>other perspectives and cultures</w:t>
      </w:r>
      <w:r>
        <w:t>.</w:t>
      </w:r>
    </w:p>
    <w:p w:rsidR="006F2185" w:rsidRDefault="006F2185" w:rsidP="00F155CE">
      <w:pPr>
        <w:rPr>
          <w:b/>
          <w:u w:val="single"/>
        </w:rPr>
      </w:pPr>
    </w:p>
    <w:p w:rsidR="006F2185" w:rsidRDefault="00FC6FE0" w:rsidP="006F2185">
      <w:pPr>
        <w:spacing w:after="0"/>
        <w:rPr>
          <w:b/>
          <w:u w:val="single"/>
        </w:rPr>
      </w:pPr>
      <w:r w:rsidRPr="00C253D9">
        <w:rPr>
          <w:b/>
          <w:u w:val="single"/>
        </w:rPr>
        <w:lastRenderedPageBreak/>
        <w:t>Desig</w:t>
      </w:r>
      <w:r w:rsidR="000B1C4E" w:rsidRPr="00C253D9">
        <w:rPr>
          <w:b/>
          <w:u w:val="single"/>
        </w:rPr>
        <w:t>n Features of Arizona’s English Language Arts</w:t>
      </w:r>
      <w:r w:rsidR="00C42B14" w:rsidRPr="00C253D9">
        <w:rPr>
          <w:b/>
          <w:u w:val="single"/>
        </w:rPr>
        <w:t xml:space="preserve"> Standards</w:t>
      </w:r>
    </w:p>
    <w:p w:rsidR="00C42B14" w:rsidRPr="006F2185" w:rsidRDefault="00B12759" w:rsidP="006F2185">
      <w:pPr>
        <w:spacing w:after="0"/>
        <w:rPr>
          <w:b/>
          <w:u w:val="single"/>
        </w:rPr>
      </w:pPr>
      <w:r w:rsidRPr="00C253D9">
        <w:rPr>
          <w:b/>
        </w:rPr>
        <w:t>Anchor s</w:t>
      </w:r>
      <w:r w:rsidR="00E418BB" w:rsidRPr="00C253D9">
        <w:rPr>
          <w:b/>
        </w:rPr>
        <w:t>tandards</w:t>
      </w:r>
      <w:r w:rsidR="00C6293E" w:rsidRPr="00C253D9">
        <w:rPr>
          <w:b/>
        </w:rPr>
        <w:t xml:space="preserve"> corresponding to individual grade-level standards</w:t>
      </w:r>
      <w:r w:rsidR="00E418BB" w:rsidRPr="00C253D9">
        <w:br/>
      </w:r>
      <w:r w:rsidR="0032756E">
        <w:t xml:space="preserve">The </w:t>
      </w:r>
      <w:r w:rsidR="00F71770">
        <w:t xml:space="preserve">skills in the </w:t>
      </w:r>
      <w:r w:rsidR="0032756E">
        <w:t>Arizona English Language</w:t>
      </w:r>
      <w:r w:rsidR="00F71770">
        <w:t xml:space="preserve"> Arts Anchor Standards define</w:t>
      </w:r>
      <w:r w:rsidR="001B2C85">
        <w:t xml:space="preserve"> what </w:t>
      </w:r>
      <w:r w:rsidR="0032756E">
        <w:t>student</w:t>
      </w:r>
      <w:r w:rsidR="001B2C85">
        <w:t>s</w:t>
      </w:r>
      <w:r w:rsidR="0032756E">
        <w:t xml:space="preserve"> should be able</w:t>
      </w:r>
      <w:r w:rsidR="001B2C85">
        <w:t xml:space="preserve"> to do when they leave high</w:t>
      </w:r>
      <w:r w:rsidR="0032756E">
        <w:t xml:space="preserve"> school. </w:t>
      </w:r>
      <w:r w:rsidR="000B1C4E" w:rsidRPr="00C253D9">
        <w:t>The s</w:t>
      </w:r>
      <w:r w:rsidR="00E418BB" w:rsidRPr="00C253D9">
        <w:t xml:space="preserve">tandards for each grade </w:t>
      </w:r>
      <w:r w:rsidRPr="00C253D9">
        <w:t>follow the same A</w:t>
      </w:r>
      <w:r w:rsidR="00E418BB" w:rsidRPr="00C253D9">
        <w:t>nchor st</w:t>
      </w:r>
      <w:r w:rsidRPr="00C253D9">
        <w:t>andards for each content area: Reading, W</w:t>
      </w:r>
      <w:r w:rsidR="00E418BB" w:rsidRPr="00C253D9">
        <w:t xml:space="preserve">riting, </w:t>
      </w:r>
      <w:r w:rsidRPr="00C253D9">
        <w:t>Speaking and L</w:t>
      </w:r>
      <w:r w:rsidR="00C6293E" w:rsidRPr="00C253D9">
        <w:t>istening</w:t>
      </w:r>
      <w:r w:rsidRPr="00C253D9">
        <w:t>, and L</w:t>
      </w:r>
      <w:r w:rsidR="00E418BB" w:rsidRPr="00C253D9">
        <w:t>anguage. Each grade-specific standard co</w:t>
      </w:r>
      <w:r w:rsidRPr="00C253D9">
        <w:t>rresponds to the same-numbered A</w:t>
      </w:r>
      <w:r w:rsidR="00E418BB" w:rsidRPr="00C253D9">
        <w:t>nchor standard. Anchor standards “anchor” the docu</w:t>
      </w:r>
      <w:r w:rsidR="00CF2D13" w:rsidRPr="00C253D9">
        <w:t>ment and define general, cross-</w:t>
      </w:r>
      <w:r w:rsidR="00541C80" w:rsidRPr="00C253D9">
        <w:t xml:space="preserve">disciplinary literacy expectations. </w:t>
      </w:r>
      <w:r w:rsidR="00541C80" w:rsidRPr="00C253D9">
        <w:rPr>
          <w:noProof/>
        </w:rPr>
        <w:t xml:space="preserve"> </w:t>
      </w:r>
    </w:p>
    <w:p w:rsidR="002B6E65" w:rsidRPr="00C253D9" w:rsidRDefault="00137939" w:rsidP="00F155CE">
      <w:r>
        <w:rPr>
          <w:noProof/>
        </w:rPr>
        <w:drawing>
          <wp:inline distT="0" distB="0" distL="0" distR="0">
            <wp:extent cx="7156450" cy="4806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tionofthestandards (1).jpg"/>
                    <pic:cNvPicPr/>
                  </pic:nvPicPr>
                  <pic:blipFill>
                    <a:blip r:embed="rId7">
                      <a:extLst>
                        <a:ext uri="{28A0092B-C50C-407E-A947-70E740481C1C}">
                          <a14:useLocalDpi xmlns:a14="http://schemas.microsoft.com/office/drawing/2010/main" val="0"/>
                        </a:ext>
                      </a:extLst>
                    </a:blip>
                    <a:stretch>
                      <a:fillRect/>
                    </a:stretch>
                  </pic:blipFill>
                  <pic:spPr>
                    <a:xfrm>
                      <a:off x="0" y="0"/>
                      <a:ext cx="7165834" cy="4813253"/>
                    </a:xfrm>
                    <a:prstGeom prst="rect">
                      <a:avLst/>
                    </a:prstGeom>
                  </pic:spPr>
                </pic:pic>
              </a:graphicData>
            </a:graphic>
          </wp:inline>
        </w:drawing>
      </w:r>
    </w:p>
    <w:p w:rsidR="00470D75" w:rsidRPr="006A63AD" w:rsidRDefault="00C6293E" w:rsidP="00541C80">
      <w:pPr>
        <w:spacing w:after="0"/>
        <w:rPr>
          <w:rStyle w:val="Strong"/>
          <w:b w:val="0"/>
          <w:bCs w:val="0"/>
        </w:rPr>
      </w:pPr>
      <w:r w:rsidRPr="00C253D9">
        <w:rPr>
          <w:b/>
        </w:rPr>
        <w:lastRenderedPageBreak/>
        <w:t>K-</w:t>
      </w:r>
      <w:r w:rsidR="00B12759" w:rsidRPr="00C253D9">
        <w:rPr>
          <w:b/>
        </w:rPr>
        <w:t>12 vertical progression of the s</w:t>
      </w:r>
      <w:r w:rsidRPr="00C253D9">
        <w:rPr>
          <w:b/>
        </w:rPr>
        <w:t>tandards</w:t>
      </w:r>
      <w:r w:rsidR="00C42B14" w:rsidRPr="00C253D9">
        <w:rPr>
          <w:b/>
        </w:rPr>
        <w:br/>
      </w:r>
      <w:r w:rsidR="00427213" w:rsidRPr="00C253D9">
        <w:t xml:space="preserve">A K-12 vertical progression of </w:t>
      </w:r>
      <w:r w:rsidR="000B1C4E" w:rsidRPr="00C253D9">
        <w:t>Arizona’s English Language Arts S</w:t>
      </w:r>
      <w:r w:rsidR="00427213" w:rsidRPr="00C253D9">
        <w:t xml:space="preserve">tandards, </w:t>
      </w:r>
      <w:r w:rsidR="00994D99" w:rsidRPr="00C253D9">
        <w:t xml:space="preserve">guided </w:t>
      </w:r>
      <w:r w:rsidR="00690921" w:rsidRPr="00C253D9">
        <w:t>by the A</w:t>
      </w:r>
      <w:r w:rsidR="00427213" w:rsidRPr="00C253D9">
        <w:t>nchor standards, allows educators to recognize how a</w:t>
      </w:r>
      <w:r w:rsidR="00994D99" w:rsidRPr="00C253D9">
        <w:t>ll the standards are interconnected</w:t>
      </w:r>
      <w:r w:rsidR="00427213" w:rsidRPr="00C253D9">
        <w:t xml:space="preserve"> to develop the total literacy of a student.  </w:t>
      </w:r>
      <w:r w:rsidR="004E6A03" w:rsidRPr="00C253D9">
        <w:t>Mastery is implied w</w:t>
      </w:r>
      <w:r w:rsidR="00427213" w:rsidRPr="00C253D9">
        <w:t>hen a s</w:t>
      </w:r>
      <w:r w:rsidR="004E6A03" w:rsidRPr="00C253D9">
        <w:t>kill is no longer included in the vertical progression</w:t>
      </w:r>
      <w:r w:rsidR="00427213" w:rsidRPr="00C253D9">
        <w:t>.  However, educat</w:t>
      </w:r>
      <w:r w:rsidR="001B2C85">
        <w:t>ors must support previous grade-</w:t>
      </w:r>
      <w:r w:rsidR="00427213" w:rsidRPr="00C253D9">
        <w:t>level skills according to the ma</w:t>
      </w:r>
      <w:r w:rsidR="004F394C" w:rsidRPr="00C253D9">
        <w:t xml:space="preserve">stery level of their students. </w:t>
      </w:r>
    </w:p>
    <w:p w:rsidR="006F2185" w:rsidRDefault="006D6A33" w:rsidP="006A63AD">
      <w:pPr>
        <w:spacing w:after="0"/>
        <w:rPr>
          <w:b/>
        </w:rPr>
      </w:pPr>
      <w:r w:rsidRPr="00C253D9">
        <w:rPr>
          <w:rStyle w:val="Strong"/>
        </w:rPr>
        <w:t>An integrated model of literacy</w:t>
      </w:r>
      <w:r w:rsidR="00C42B14" w:rsidRPr="00C253D9">
        <w:rPr>
          <w:rStyle w:val="Strong"/>
        </w:rPr>
        <w:br/>
      </w:r>
      <w:r w:rsidR="000B1C4E" w:rsidRPr="00C253D9">
        <w:t xml:space="preserve">Although </w:t>
      </w:r>
      <w:r w:rsidR="00A604D7" w:rsidRPr="00C253D9">
        <w:t xml:space="preserve">the </w:t>
      </w:r>
      <w:r w:rsidR="000B1C4E" w:rsidRPr="00C253D9">
        <w:t xml:space="preserve">Arizona English Language Arts </w:t>
      </w:r>
      <w:r w:rsidRPr="00C253D9">
        <w:t xml:space="preserve">Standards are divided into Reading, Writing, Speaking and Listening, and Language strands for conceptual clarity, the processes of communication are closely connected, as reflected throughout this </w:t>
      </w:r>
      <w:r w:rsidR="00E666B6">
        <w:t xml:space="preserve">document. For example, </w:t>
      </w:r>
      <w:r w:rsidR="006F2530" w:rsidRPr="00C253D9">
        <w:t>Writing s</w:t>
      </w:r>
      <w:r w:rsidRPr="00C253D9">
        <w:t>tandard 9 requires that students be able to write about what they read. Likewise, Speaking and Listening standard 4 sets the expectation that students will share findings from their research.</w:t>
      </w:r>
      <w:r w:rsidR="004E6A03" w:rsidRPr="00C253D9">
        <w:t xml:space="preserve">  </w:t>
      </w:r>
      <w:r w:rsidR="00674D78" w:rsidRPr="00C253D9">
        <w:br/>
      </w:r>
    </w:p>
    <w:p w:rsidR="00B12759" w:rsidRPr="006A63AD" w:rsidRDefault="00B12759" w:rsidP="006A63AD">
      <w:pPr>
        <w:spacing w:after="0"/>
        <w:rPr>
          <w:b/>
        </w:rPr>
      </w:pPr>
      <w:r w:rsidRPr="00C253D9">
        <w:rPr>
          <w:b/>
        </w:rPr>
        <w:t>Standard coding (How to identify a s</w:t>
      </w:r>
      <w:r w:rsidR="00C6293E" w:rsidRPr="00C253D9">
        <w:rPr>
          <w:b/>
        </w:rPr>
        <w:t xml:space="preserve">tandard) </w:t>
      </w:r>
      <w:r w:rsidR="001B2DDD" w:rsidRPr="00C253D9">
        <w:rPr>
          <w:b/>
        </w:rPr>
        <w:br/>
      </w:r>
      <w:r w:rsidR="000B1C4E" w:rsidRPr="006A63AD">
        <w:t xml:space="preserve">In </w:t>
      </w:r>
      <w:r w:rsidR="00CB7A53" w:rsidRPr="006A63AD">
        <w:t>the Arizona</w:t>
      </w:r>
      <w:r w:rsidR="000B1C4E" w:rsidRPr="006A63AD">
        <w:t xml:space="preserve"> English Language Arts Standards, g</w:t>
      </w:r>
      <w:r w:rsidR="00D72EAB" w:rsidRPr="006A63AD">
        <w:t xml:space="preserve">rade levels are </w:t>
      </w:r>
      <w:r w:rsidR="001B2DDD" w:rsidRPr="006A63AD">
        <w:t xml:space="preserve">divided into </w:t>
      </w:r>
      <w:r w:rsidR="002363BD" w:rsidRPr="006A63AD">
        <w:t xml:space="preserve">four </w:t>
      </w:r>
      <w:r w:rsidR="001B2DDD" w:rsidRPr="006A63AD">
        <w:t>strands</w:t>
      </w:r>
      <w:r w:rsidR="00D72EAB" w:rsidRPr="006A63AD">
        <w:t xml:space="preserve">: </w:t>
      </w:r>
      <w:r w:rsidR="001B2DDD" w:rsidRPr="006A63AD">
        <w:t>Reading, Writing, Speak</w:t>
      </w:r>
      <w:r w:rsidR="006F2530" w:rsidRPr="006A63AD">
        <w:t>ing and</w:t>
      </w:r>
      <w:r w:rsidR="00D72EAB" w:rsidRPr="006A63AD">
        <w:t xml:space="preserve"> Listening, and Language.  </w:t>
      </w:r>
      <w:r w:rsidR="001B2DDD" w:rsidRPr="006A63AD">
        <w:t>Each strand is head</w:t>
      </w:r>
      <w:r w:rsidRPr="006A63AD">
        <w:t>ed by a strand-specific set of A</w:t>
      </w:r>
      <w:r w:rsidR="001B2DDD" w:rsidRPr="006A63AD">
        <w:t>nchor standards that is</w:t>
      </w:r>
      <w:r w:rsidR="00E666B6" w:rsidRPr="006A63AD">
        <w:t xml:space="preserve"> identical across all grades</w:t>
      </w:r>
      <w:r w:rsidR="00D72EAB" w:rsidRPr="006A63AD">
        <w:t>.</w:t>
      </w:r>
      <w:r w:rsidR="00BB5D6F">
        <w:t xml:space="preserve"> </w:t>
      </w:r>
      <w:r w:rsidR="00D72EAB" w:rsidRPr="006A63AD">
        <w:t xml:space="preserve">Individual </w:t>
      </w:r>
      <w:r w:rsidRPr="006A63AD">
        <w:t>A</w:t>
      </w:r>
      <w:r w:rsidR="001B2DDD" w:rsidRPr="006A63AD">
        <w:t>nchor standards can</w:t>
      </w:r>
      <w:r w:rsidR="00D72EAB" w:rsidRPr="006A63AD">
        <w:t xml:space="preserve"> be identified by their strand </w:t>
      </w:r>
      <w:r w:rsidR="001B2DDD" w:rsidRPr="006A63AD">
        <w:t xml:space="preserve">and </w:t>
      </w:r>
      <w:r w:rsidR="00690921" w:rsidRPr="006A63AD">
        <w:t>number (W</w:t>
      </w:r>
      <w:r w:rsidR="00D72EAB" w:rsidRPr="006A63AD">
        <w:t>.</w:t>
      </w:r>
      <w:r w:rsidR="001B2DDD" w:rsidRPr="006A63AD">
        <w:t xml:space="preserve">6, for example). </w:t>
      </w:r>
      <w:r w:rsidR="00541C80" w:rsidRPr="006A63AD">
        <w:t>Additionally, i</w:t>
      </w:r>
      <w:r w:rsidR="001B2DDD" w:rsidRPr="006A63AD">
        <w:t xml:space="preserve">ndividual grade-specific standards can be identified by their </w:t>
      </w:r>
      <w:r w:rsidR="00D72EAB" w:rsidRPr="006A63AD">
        <w:t>grade, strand,</w:t>
      </w:r>
      <w:r w:rsidR="001B2DDD" w:rsidRPr="006A63AD">
        <w:t xml:space="preserve"> and number so that </w:t>
      </w:r>
      <w:r w:rsidR="006B3E16" w:rsidRPr="006A63AD">
        <w:t>5.RL.3</w:t>
      </w:r>
      <w:r w:rsidR="001B2DDD" w:rsidRPr="006A63AD">
        <w:t>, for exampl</w:t>
      </w:r>
      <w:r w:rsidR="00F155CE" w:rsidRPr="006A63AD">
        <w:t>e, stands fo</w:t>
      </w:r>
      <w:r w:rsidR="002363BD" w:rsidRPr="006A63AD">
        <w:t>r g</w:t>
      </w:r>
      <w:r w:rsidR="006F2530" w:rsidRPr="006A63AD">
        <w:t>rade 5, Reading Literature</w:t>
      </w:r>
      <w:r w:rsidR="000B1C4E" w:rsidRPr="006A63AD">
        <w:t xml:space="preserve"> (strand)</w:t>
      </w:r>
      <w:r w:rsidR="006F2530" w:rsidRPr="006A63AD">
        <w:t>, s</w:t>
      </w:r>
      <w:r w:rsidR="00F155CE" w:rsidRPr="006A63AD">
        <w:t>tandard 3.</w:t>
      </w:r>
      <w:r w:rsidR="0035168A">
        <w:br/>
      </w:r>
      <w:r w:rsidR="006D237F">
        <w:rPr>
          <w:b/>
          <w:noProof/>
        </w:rPr>
        <w:drawing>
          <wp:inline distT="0" distB="0" distL="0" distR="0">
            <wp:extent cx="5473700" cy="3289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toreadthestandardsII.jpg"/>
                    <pic:cNvPicPr/>
                  </pic:nvPicPr>
                  <pic:blipFill>
                    <a:blip r:embed="rId8">
                      <a:extLst>
                        <a:ext uri="{28A0092B-C50C-407E-A947-70E740481C1C}">
                          <a14:useLocalDpi xmlns:a14="http://schemas.microsoft.com/office/drawing/2010/main" val="0"/>
                        </a:ext>
                      </a:extLst>
                    </a:blip>
                    <a:stretch>
                      <a:fillRect/>
                    </a:stretch>
                  </pic:blipFill>
                  <pic:spPr>
                    <a:xfrm>
                      <a:off x="0" y="0"/>
                      <a:ext cx="5480158" cy="3293181"/>
                    </a:xfrm>
                    <a:prstGeom prst="rect">
                      <a:avLst/>
                    </a:prstGeom>
                  </pic:spPr>
                </pic:pic>
              </a:graphicData>
            </a:graphic>
          </wp:inline>
        </w:drawing>
      </w:r>
    </w:p>
    <w:sectPr w:rsidR="00B12759" w:rsidRPr="006A63AD" w:rsidSect="006A63AD">
      <w:headerReference w:type="default" r:id="rId9"/>
      <w:footerReference w:type="default" r:id="rId10"/>
      <w:pgSz w:w="15840" w:h="12240" w:orient="landscape"/>
      <w:pgMar w:top="144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F0" w:rsidRDefault="004472F0" w:rsidP="00382F96">
      <w:pPr>
        <w:spacing w:after="0" w:line="240" w:lineRule="auto"/>
      </w:pPr>
      <w:r>
        <w:separator/>
      </w:r>
    </w:p>
  </w:endnote>
  <w:endnote w:type="continuationSeparator" w:id="0">
    <w:p w:rsidR="004472F0" w:rsidRDefault="004472F0" w:rsidP="0038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329998"/>
      <w:docPartObj>
        <w:docPartGallery w:val="Page Numbers (Bottom of Page)"/>
        <w:docPartUnique/>
      </w:docPartObj>
    </w:sdtPr>
    <w:sdtEndPr>
      <w:rPr>
        <w:noProof/>
      </w:rPr>
    </w:sdtEndPr>
    <w:sdtContent>
      <w:p w:rsidR="00B01D9F" w:rsidRDefault="00B01D9F">
        <w:pPr>
          <w:pStyle w:val="Footer"/>
          <w:jc w:val="right"/>
        </w:pPr>
        <w:r>
          <w:fldChar w:fldCharType="begin"/>
        </w:r>
        <w:r>
          <w:instrText xml:space="preserve"> PAGE   \* MERGEFORMAT </w:instrText>
        </w:r>
        <w:r>
          <w:fldChar w:fldCharType="separate"/>
        </w:r>
        <w:r w:rsidR="00682C97">
          <w:rPr>
            <w:noProof/>
          </w:rPr>
          <w:t>1</w:t>
        </w:r>
        <w:r>
          <w:rPr>
            <w:noProof/>
          </w:rPr>
          <w:fldChar w:fldCharType="end"/>
        </w:r>
      </w:p>
    </w:sdtContent>
  </w:sdt>
  <w:p w:rsidR="007013CC" w:rsidRDefault="007013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F0" w:rsidRDefault="004472F0" w:rsidP="00382F96">
      <w:pPr>
        <w:spacing w:after="0" w:line="240" w:lineRule="auto"/>
      </w:pPr>
      <w:r>
        <w:separator/>
      </w:r>
    </w:p>
  </w:footnote>
  <w:footnote w:type="continuationSeparator" w:id="0">
    <w:p w:rsidR="004472F0" w:rsidRDefault="004472F0" w:rsidP="00382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048469"/>
      <w:docPartObj>
        <w:docPartGallery w:val="Watermarks"/>
        <w:docPartUnique/>
      </w:docPartObj>
    </w:sdtPr>
    <w:sdtEndPr/>
    <w:sdtContent>
      <w:p w:rsidR="00382F96" w:rsidRDefault="004472F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137"/>
    <w:multiLevelType w:val="hybridMultilevel"/>
    <w:tmpl w:val="56E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31AD"/>
    <w:multiLevelType w:val="hybridMultilevel"/>
    <w:tmpl w:val="D13C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C76C5"/>
    <w:multiLevelType w:val="hybridMultilevel"/>
    <w:tmpl w:val="7D2C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A2D4F"/>
    <w:multiLevelType w:val="hybridMultilevel"/>
    <w:tmpl w:val="D892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D0A48"/>
    <w:multiLevelType w:val="hybridMultilevel"/>
    <w:tmpl w:val="51FE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60ECB"/>
    <w:multiLevelType w:val="hybridMultilevel"/>
    <w:tmpl w:val="D80851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A8F"/>
    <w:multiLevelType w:val="hybridMultilevel"/>
    <w:tmpl w:val="5D00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91393"/>
    <w:multiLevelType w:val="hybridMultilevel"/>
    <w:tmpl w:val="27A8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72E08"/>
    <w:multiLevelType w:val="hybridMultilevel"/>
    <w:tmpl w:val="09626EB8"/>
    <w:lvl w:ilvl="0" w:tplc="0308AB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0459B"/>
    <w:multiLevelType w:val="hybridMultilevel"/>
    <w:tmpl w:val="D7988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C164F"/>
    <w:multiLevelType w:val="hybridMultilevel"/>
    <w:tmpl w:val="0DA6D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827FF"/>
    <w:multiLevelType w:val="hybridMultilevel"/>
    <w:tmpl w:val="C57C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33FBC"/>
    <w:multiLevelType w:val="hybridMultilevel"/>
    <w:tmpl w:val="9954C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BC7956"/>
    <w:multiLevelType w:val="hybridMultilevel"/>
    <w:tmpl w:val="615C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43B93"/>
    <w:multiLevelType w:val="hybridMultilevel"/>
    <w:tmpl w:val="536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E4B0B"/>
    <w:multiLevelType w:val="hybridMultilevel"/>
    <w:tmpl w:val="3A28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34FD9"/>
    <w:multiLevelType w:val="hybridMultilevel"/>
    <w:tmpl w:val="1C0EB7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5"/>
  </w:num>
  <w:num w:numId="5">
    <w:abstractNumId w:val="12"/>
  </w:num>
  <w:num w:numId="6">
    <w:abstractNumId w:val="14"/>
  </w:num>
  <w:num w:numId="7">
    <w:abstractNumId w:val="13"/>
  </w:num>
  <w:num w:numId="8">
    <w:abstractNumId w:val="9"/>
  </w:num>
  <w:num w:numId="9">
    <w:abstractNumId w:val="3"/>
  </w:num>
  <w:num w:numId="10">
    <w:abstractNumId w:val="10"/>
  </w:num>
  <w:num w:numId="11">
    <w:abstractNumId w:val="16"/>
  </w:num>
  <w:num w:numId="12">
    <w:abstractNumId w:val="7"/>
  </w:num>
  <w:num w:numId="13">
    <w:abstractNumId w:val="1"/>
  </w:num>
  <w:num w:numId="14">
    <w:abstractNumId w:val="15"/>
  </w:num>
  <w:num w:numId="15">
    <w:abstractNumId w:val="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4D"/>
    <w:rsid w:val="00021C15"/>
    <w:rsid w:val="000223AA"/>
    <w:rsid w:val="00051C10"/>
    <w:rsid w:val="000709A1"/>
    <w:rsid w:val="00090E28"/>
    <w:rsid w:val="000925DD"/>
    <w:rsid w:val="000B13E2"/>
    <w:rsid w:val="000B1C4E"/>
    <w:rsid w:val="000E0236"/>
    <w:rsid w:val="00110EA3"/>
    <w:rsid w:val="00136333"/>
    <w:rsid w:val="00137939"/>
    <w:rsid w:val="001422DB"/>
    <w:rsid w:val="00167846"/>
    <w:rsid w:val="001A587D"/>
    <w:rsid w:val="001B044D"/>
    <w:rsid w:val="001B2C85"/>
    <w:rsid w:val="001B2DDD"/>
    <w:rsid w:val="001E40DA"/>
    <w:rsid w:val="001F0789"/>
    <w:rsid w:val="00202F7E"/>
    <w:rsid w:val="002363BD"/>
    <w:rsid w:val="002B2EBC"/>
    <w:rsid w:val="002B6E65"/>
    <w:rsid w:val="002D402F"/>
    <w:rsid w:val="002D5557"/>
    <w:rsid w:val="00307EB4"/>
    <w:rsid w:val="00323430"/>
    <w:rsid w:val="0032756E"/>
    <w:rsid w:val="00331F44"/>
    <w:rsid w:val="0035168A"/>
    <w:rsid w:val="00356F9B"/>
    <w:rsid w:val="00364995"/>
    <w:rsid w:val="0037575F"/>
    <w:rsid w:val="00376339"/>
    <w:rsid w:val="00382806"/>
    <w:rsid w:val="00382F96"/>
    <w:rsid w:val="0038545D"/>
    <w:rsid w:val="00394E24"/>
    <w:rsid w:val="003F2104"/>
    <w:rsid w:val="003F48EA"/>
    <w:rsid w:val="00427213"/>
    <w:rsid w:val="00441E59"/>
    <w:rsid w:val="004472F0"/>
    <w:rsid w:val="00447B41"/>
    <w:rsid w:val="00463DDB"/>
    <w:rsid w:val="00470D75"/>
    <w:rsid w:val="004A12E6"/>
    <w:rsid w:val="004B0EAE"/>
    <w:rsid w:val="004D200B"/>
    <w:rsid w:val="004E6A03"/>
    <w:rsid w:val="004F394C"/>
    <w:rsid w:val="005056ED"/>
    <w:rsid w:val="005144A5"/>
    <w:rsid w:val="00517294"/>
    <w:rsid w:val="0052450E"/>
    <w:rsid w:val="0052519E"/>
    <w:rsid w:val="00541C80"/>
    <w:rsid w:val="00582789"/>
    <w:rsid w:val="005B35F1"/>
    <w:rsid w:val="005E3B8A"/>
    <w:rsid w:val="005E62E1"/>
    <w:rsid w:val="005F281F"/>
    <w:rsid w:val="0062560F"/>
    <w:rsid w:val="00626B05"/>
    <w:rsid w:val="00652741"/>
    <w:rsid w:val="00671C44"/>
    <w:rsid w:val="006737E2"/>
    <w:rsid w:val="006741C9"/>
    <w:rsid w:val="00674D78"/>
    <w:rsid w:val="00681809"/>
    <w:rsid w:val="00682C97"/>
    <w:rsid w:val="00684F31"/>
    <w:rsid w:val="00690921"/>
    <w:rsid w:val="0069705B"/>
    <w:rsid w:val="006A2CCE"/>
    <w:rsid w:val="006A4558"/>
    <w:rsid w:val="006A63AD"/>
    <w:rsid w:val="006B3E16"/>
    <w:rsid w:val="006D237F"/>
    <w:rsid w:val="006D6A33"/>
    <w:rsid w:val="006E44A1"/>
    <w:rsid w:val="006F2185"/>
    <w:rsid w:val="006F2530"/>
    <w:rsid w:val="007013CC"/>
    <w:rsid w:val="007023DB"/>
    <w:rsid w:val="00724A4F"/>
    <w:rsid w:val="00732506"/>
    <w:rsid w:val="00733770"/>
    <w:rsid w:val="00735899"/>
    <w:rsid w:val="007811F6"/>
    <w:rsid w:val="007F2305"/>
    <w:rsid w:val="00805BF5"/>
    <w:rsid w:val="00834615"/>
    <w:rsid w:val="00835801"/>
    <w:rsid w:val="00870358"/>
    <w:rsid w:val="00896E53"/>
    <w:rsid w:val="008C5115"/>
    <w:rsid w:val="008F0F5F"/>
    <w:rsid w:val="00911D3C"/>
    <w:rsid w:val="00927116"/>
    <w:rsid w:val="00932812"/>
    <w:rsid w:val="00945706"/>
    <w:rsid w:val="00971D22"/>
    <w:rsid w:val="0098323F"/>
    <w:rsid w:val="0098563C"/>
    <w:rsid w:val="00994D99"/>
    <w:rsid w:val="009B4D70"/>
    <w:rsid w:val="009E2A51"/>
    <w:rsid w:val="00A02C93"/>
    <w:rsid w:val="00A349E3"/>
    <w:rsid w:val="00A37F2C"/>
    <w:rsid w:val="00A43B23"/>
    <w:rsid w:val="00A604D7"/>
    <w:rsid w:val="00A71312"/>
    <w:rsid w:val="00AA709E"/>
    <w:rsid w:val="00AE54DB"/>
    <w:rsid w:val="00AE6EF8"/>
    <w:rsid w:val="00B01D9F"/>
    <w:rsid w:val="00B0332C"/>
    <w:rsid w:val="00B03655"/>
    <w:rsid w:val="00B12759"/>
    <w:rsid w:val="00B1448D"/>
    <w:rsid w:val="00B42608"/>
    <w:rsid w:val="00B93C22"/>
    <w:rsid w:val="00BA28F1"/>
    <w:rsid w:val="00BA32EB"/>
    <w:rsid w:val="00BB5D6F"/>
    <w:rsid w:val="00BE03FB"/>
    <w:rsid w:val="00C042D4"/>
    <w:rsid w:val="00C106C6"/>
    <w:rsid w:val="00C20263"/>
    <w:rsid w:val="00C2057E"/>
    <w:rsid w:val="00C253D9"/>
    <w:rsid w:val="00C42B14"/>
    <w:rsid w:val="00C5516B"/>
    <w:rsid w:val="00C55E6F"/>
    <w:rsid w:val="00C6293E"/>
    <w:rsid w:val="00CB7A53"/>
    <w:rsid w:val="00CE256E"/>
    <w:rsid w:val="00CF2D13"/>
    <w:rsid w:val="00D13880"/>
    <w:rsid w:val="00D54118"/>
    <w:rsid w:val="00D6331E"/>
    <w:rsid w:val="00D72EAB"/>
    <w:rsid w:val="00D81271"/>
    <w:rsid w:val="00D93042"/>
    <w:rsid w:val="00DA4060"/>
    <w:rsid w:val="00DB21DA"/>
    <w:rsid w:val="00DB64DD"/>
    <w:rsid w:val="00DB6EC8"/>
    <w:rsid w:val="00DC7330"/>
    <w:rsid w:val="00DD0612"/>
    <w:rsid w:val="00DD286D"/>
    <w:rsid w:val="00E34FAF"/>
    <w:rsid w:val="00E418BB"/>
    <w:rsid w:val="00E65184"/>
    <w:rsid w:val="00E666B6"/>
    <w:rsid w:val="00E73783"/>
    <w:rsid w:val="00E86980"/>
    <w:rsid w:val="00E91600"/>
    <w:rsid w:val="00EA0C42"/>
    <w:rsid w:val="00EB3520"/>
    <w:rsid w:val="00EC35E6"/>
    <w:rsid w:val="00EC5010"/>
    <w:rsid w:val="00ED589A"/>
    <w:rsid w:val="00EF1143"/>
    <w:rsid w:val="00EF3C8F"/>
    <w:rsid w:val="00F155CE"/>
    <w:rsid w:val="00F36347"/>
    <w:rsid w:val="00F45902"/>
    <w:rsid w:val="00F65F83"/>
    <w:rsid w:val="00F71770"/>
    <w:rsid w:val="00F80CAB"/>
    <w:rsid w:val="00FC6FE0"/>
    <w:rsid w:val="00FF3E01"/>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CA6BC4B-CB0B-4E48-B694-C7CEEEE0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BB"/>
    <w:pPr>
      <w:ind w:left="720"/>
      <w:contextualSpacing/>
    </w:pPr>
  </w:style>
  <w:style w:type="paragraph" w:styleId="NoSpacing">
    <w:name w:val="No Spacing"/>
    <w:link w:val="NoSpacingChar"/>
    <w:uiPriority w:val="1"/>
    <w:qFormat/>
    <w:rsid w:val="006D6A3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D6A33"/>
    <w:rPr>
      <w:rFonts w:eastAsiaTheme="minorEastAsia"/>
      <w:lang w:eastAsia="ja-JP"/>
    </w:rPr>
  </w:style>
  <w:style w:type="character" w:styleId="Strong">
    <w:name w:val="Strong"/>
    <w:basedOn w:val="DefaultParagraphFont"/>
    <w:uiPriority w:val="22"/>
    <w:qFormat/>
    <w:rsid w:val="006D6A33"/>
    <w:rPr>
      <w:b/>
      <w:bCs/>
    </w:rPr>
  </w:style>
  <w:style w:type="paragraph" w:styleId="BalloonText">
    <w:name w:val="Balloon Text"/>
    <w:basedOn w:val="Normal"/>
    <w:link w:val="BalloonTextChar"/>
    <w:uiPriority w:val="99"/>
    <w:semiHidden/>
    <w:unhideWhenUsed/>
    <w:rsid w:val="001B2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DDD"/>
    <w:rPr>
      <w:rFonts w:ascii="Tahoma" w:hAnsi="Tahoma" w:cs="Tahoma"/>
      <w:sz w:val="16"/>
      <w:szCs w:val="16"/>
    </w:rPr>
  </w:style>
  <w:style w:type="paragraph" w:styleId="BodyText">
    <w:name w:val="Body Text"/>
    <w:basedOn w:val="Normal"/>
    <w:link w:val="BodyTextChar"/>
    <w:uiPriority w:val="1"/>
    <w:qFormat/>
    <w:rsid w:val="0052519E"/>
    <w:pPr>
      <w:widowControl w:val="0"/>
      <w:spacing w:after="0" w:line="240" w:lineRule="auto"/>
      <w:ind w:left="835" w:hanging="360"/>
    </w:pPr>
    <w:rPr>
      <w:rFonts w:ascii="Calibri" w:eastAsia="Calibri" w:hAnsi="Calibri"/>
      <w:sz w:val="20"/>
      <w:szCs w:val="20"/>
    </w:rPr>
  </w:style>
  <w:style w:type="character" w:customStyle="1" w:styleId="BodyTextChar">
    <w:name w:val="Body Text Char"/>
    <w:basedOn w:val="DefaultParagraphFont"/>
    <w:link w:val="BodyText"/>
    <w:uiPriority w:val="1"/>
    <w:rsid w:val="0052519E"/>
    <w:rPr>
      <w:rFonts w:ascii="Calibri" w:eastAsia="Calibri" w:hAnsi="Calibri"/>
      <w:sz w:val="20"/>
      <w:szCs w:val="20"/>
    </w:rPr>
  </w:style>
  <w:style w:type="paragraph" w:styleId="Header">
    <w:name w:val="header"/>
    <w:basedOn w:val="Normal"/>
    <w:link w:val="HeaderChar"/>
    <w:uiPriority w:val="99"/>
    <w:unhideWhenUsed/>
    <w:rsid w:val="00382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F96"/>
  </w:style>
  <w:style w:type="paragraph" w:styleId="Footer">
    <w:name w:val="footer"/>
    <w:basedOn w:val="Normal"/>
    <w:link w:val="FooterChar"/>
    <w:uiPriority w:val="99"/>
    <w:unhideWhenUsed/>
    <w:rsid w:val="00382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F96"/>
  </w:style>
  <w:style w:type="paragraph" w:styleId="Revision">
    <w:name w:val="Revision"/>
    <w:hidden/>
    <w:uiPriority w:val="99"/>
    <w:semiHidden/>
    <w:rsid w:val="00202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adeuser</dc:creator>
  <cp:lastModifiedBy>steve durand</cp:lastModifiedBy>
  <cp:revision>2</cp:revision>
  <cp:lastPrinted>2016-12-05T19:31:00Z</cp:lastPrinted>
  <dcterms:created xsi:type="dcterms:W3CDTF">2018-11-26T00:00:00Z</dcterms:created>
  <dcterms:modified xsi:type="dcterms:W3CDTF">2018-11-26T00:00:00Z</dcterms:modified>
</cp:coreProperties>
</file>